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B0" w:rsidRDefault="00E970B0" w:rsidP="00E970B0">
      <w:pPr>
        <w:tabs>
          <w:tab w:val="left" w:pos="6761"/>
        </w:tabs>
      </w:pPr>
      <w:r>
        <w:tab/>
        <w:t>Приложение № 1 к Контракту</w:t>
      </w:r>
    </w:p>
    <w:tbl>
      <w:tblPr>
        <w:tblStyle w:val="10"/>
        <w:tblW w:w="3715" w:type="dxa"/>
        <w:jc w:val="right"/>
        <w:tblInd w:w="14" w:type="dxa"/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E970B0" w:rsidTr="00E970B0">
        <w:trPr>
          <w:trHeight w:val="240"/>
          <w:jc w:val="right"/>
        </w:trPr>
        <w:tc>
          <w:tcPr>
            <w:tcW w:w="476" w:type="dxa"/>
            <w:vAlign w:val="bottom"/>
            <w:hideMark/>
          </w:tcPr>
          <w:p w:rsidR="00E970B0" w:rsidRDefault="00E970B0">
            <w:pPr>
              <w:tabs>
                <w:tab w:val="right" w:pos="476"/>
              </w:tabs>
              <w:rPr>
                <w:sz w:val="20"/>
                <w:szCs w:val="20"/>
              </w:rPr>
            </w:pPr>
            <w:r>
              <w:t>от</w:t>
            </w:r>
            <w:r>
              <w:tab/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970B0" w:rsidRDefault="00E970B0">
            <w:pPr>
              <w:jc w:val="center"/>
              <w:rPr>
                <w:sz w:val="20"/>
                <w:szCs w:val="20"/>
              </w:rPr>
            </w:pPr>
            <w:r>
              <w:t>«</w:t>
            </w:r>
          </w:p>
        </w:tc>
        <w:tc>
          <w:tcPr>
            <w:tcW w:w="284" w:type="dxa"/>
            <w:vAlign w:val="bottom"/>
            <w:hideMark/>
          </w:tcPr>
          <w:p w:rsidR="00E970B0" w:rsidRDefault="00E970B0">
            <w:pPr>
              <w:rPr>
                <w:sz w:val="20"/>
                <w:szCs w:val="20"/>
              </w:rPr>
            </w:pPr>
            <w:r>
              <w:t>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970B0" w:rsidRDefault="00E970B0">
            <w:pPr>
              <w:jc w:val="center"/>
              <w:rPr>
                <w:sz w:val="20"/>
                <w:szCs w:val="20"/>
              </w:rPr>
            </w:pPr>
            <w:r>
              <w:t>»августа</w:t>
            </w:r>
          </w:p>
        </w:tc>
        <w:tc>
          <w:tcPr>
            <w:tcW w:w="364" w:type="dxa"/>
            <w:vAlign w:val="bottom"/>
            <w:hideMark/>
          </w:tcPr>
          <w:p w:rsidR="00E970B0" w:rsidRDefault="00E970B0">
            <w:pPr>
              <w:jc w:val="right"/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970B0" w:rsidRDefault="00E970B0">
            <w:pPr>
              <w:rPr>
                <w:sz w:val="20"/>
                <w:szCs w:val="20"/>
              </w:rPr>
            </w:pPr>
            <w:r>
              <w:t>23</w:t>
            </w:r>
          </w:p>
        </w:tc>
        <w:tc>
          <w:tcPr>
            <w:tcW w:w="265" w:type="dxa"/>
            <w:vAlign w:val="bottom"/>
            <w:hideMark/>
          </w:tcPr>
          <w:p w:rsidR="00E970B0" w:rsidRDefault="00E970B0">
            <w:pPr>
              <w:jc w:val="right"/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E970B0" w:rsidRDefault="00E970B0" w:rsidP="00E970B0">
      <w:proofErr w:type="gramStart"/>
      <w:r>
        <w:t>г</w:t>
      </w:r>
      <w:proofErr w:type="gramEnd"/>
      <w:r>
        <w:t>.</w:t>
      </w:r>
    </w:p>
    <w:tbl>
      <w:tblPr>
        <w:tblStyle w:val="10"/>
        <w:tblW w:w="1971" w:type="dxa"/>
        <w:tblInd w:w="7293" w:type="dxa"/>
        <w:tblLook w:val="01E0" w:firstRow="1" w:lastRow="1" w:firstColumn="1" w:lastColumn="1" w:noHBand="0" w:noVBand="0"/>
      </w:tblPr>
      <w:tblGrid>
        <w:gridCol w:w="188"/>
        <w:gridCol w:w="1874"/>
      </w:tblGrid>
      <w:tr w:rsidR="00E970B0" w:rsidTr="00E970B0">
        <w:trPr>
          <w:trHeight w:val="156"/>
        </w:trPr>
        <w:tc>
          <w:tcPr>
            <w:tcW w:w="350" w:type="dxa"/>
            <w:vAlign w:val="bottom"/>
            <w:hideMark/>
          </w:tcPr>
          <w:p w:rsidR="00E970B0" w:rsidRDefault="00E970B0">
            <w:pPr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E970B0" w:rsidRDefault="00E970B0">
            <w:pPr>
              <w:jc w:val="center"/>
              <w:rPr>
                <w:sz w:val="20"/>
                <w:szCs w:val="20"/>
              </w:rPr>
            </w:pPr>
            <w:r>
              <w:t>0340200003323011121</w:t>
            </w:r>
          </w:p>
        </w:tc>
      </w:tr>
    </w:tbl>
    <w:p w:rsidR="00E970B0" w:rsidRDefault="00E970B0" w:rsidP="00E970B0"/>
    <w:p w:rsidR="00E970B0" w:rsidRDefault="00E970B0" w:rsidP="00E970B0"/>
    <w:p w:rsidR="00E970B0" w:rsidRDefault="00E970B0" w:rsidP="00E970B0"/>
    <w:p w:rsidR="00E970B0" w:rsidRDefault="00E970B0" w:rsidP="00E970B0">
      <w:pPr>
        <w:jc w:val="center"/>
      </w:pPr>
      <w:r>
        <w:t>СПЕЦИФИКАЦИЯ</w:t>
      </w:r>
    </w:p>
    <w:p w:rsidR="00E970B0" w:rsidRDefault="00E970B0" w:rsidP="00E970B0"/>
    <w:p w:rsidR="00E970B0" w:rsidRDefault="00E970B0" w:rsidP="00E970B0"/>
    <w:tbl>
      <w:tblPr>
        <w:tblStyle w:val="1"/>
        <w:tblW w:w="10191" w:type="dxa"/>
        <w:tblInd w:w="9" w:type="dxa"/>
        <w:tblLook w:val="01E0" w:firstRow="1" w:lastRow="1" w:firstColumn="1" w:lastColumn="1" w:noHBand="0" w:noVBand="0"/>
      </w:tblPr>
      <w:tblGrid>
        <w:gridCol w:w="571"/>
        <w:gridCol w:w="3875"/>
        <w:gridCol w:w="1207"/>
        <w:gridCol w:w="1385"/>
        <w:gridCol w:w="1571"/>
        <w:gridCol w:w="1582"/>
      </w:tblGrid>
      <w:tr w:rsidR="00E970B0" w:rsidTr="00E970B0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</w:pPr>
            <w:r>
              <w:t>№</w:t>
            </w:r>
          </w:p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</w:pPr>
            <w:r>
              <w:t>Наименование Товара</w:t>
            </w:r>
          </w:p>
          <w:p w:rsidR="00E970B0" w:rsidRDefault="00E970B0">
            <w:pPr>
              <w:ind w:left="57" w:right="57"/>
              <w:jc w:val="center"/>
            </w:pPr>
            <w:proofErr w:type="gramStart"/>
            <w:r>
              <w:t>(марка, модель, год выпуска</w:t>
            </w:r>
            <w:proofErr w:type="gramEnd"/>
          </w:p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 другое)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</w:pPr>
            <w:r>
              <w:t>Ед.</w:t>
            </w:r>
          </w:p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измерения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</w:pPr>
            <w:r>
              <w:t>Количество,</w:t>
            </w:r>
          </w:p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в ед.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</w:pPr>
            <w:r>
              <w:t>Цена за ед.,</w:t>
            </w:r>
          </w:p>
          <w:p w:rsidR="00E970B0" w:rsidRDefault="00E970B0">
            <w:pPr>
              <w:ind w:left="57" w:right="57"/>
              <w:jc w:val="center"/>
            </w:pPr>
            <w:r>
              <w:t>включая</w:t>
            </w:r>
          </w:p>
          <w:p w:rsidR="00E970B0" w:rsidRDefault="00E970B0">
            <w:pPr>
              <w:ind w:left="57" w:right="57"/>
              <w:jc w:val="center"/>
            </w:pPr>
            <w:r>
              <w:t>Услуги, руб.</w:t>
            </w:r>
          </w:p>
          <w:p w:rsidR="00E970B0" w:rsidRDefault="00E970B0">
            <w:pPr>
              <w:ind w:left="57" w:right="57"/>
              <w:jc w:val="center"/>
            </w:pPr>
            <w:proofErr w:type="gramStart"/>
            <w:r>
              <w:t>(включая</w:t>
            </w:r>
            <w:proofErr w:type="gramEnd"/>
          </w:p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НДС)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</w:pPr>
            <w:r>
              <w:t>Общая</w:t>
            </w:r>
          </w:p>
          <w:p w:rsidR="00E970B0" w:rsidRDefault="00E970B0">
            <w:pPr>
              <w:ind w:left="57" w:right="57"/>
              <w:jc w:val="center"/>
            </w:pPr>
            <w:r>
              <w:t>стоимость,</w:t>
            </w:r>
          </w:p>
          <w:p w:rsidR="00E970B0" w:rsidRDefault="00E970B0">
            <w:pPr>
              <w:ind w:left="57" w:right="57"/>
              <w:jc w:val="center"/>
            </w:pPr>
            <w:r>
              <w:t>включая</w:t>
            </w:r>
          </w:p>
          <w:p w:rsidR="00E970B0" w:rsidRDefault="00E970B0">
            <w:pPr>
              <w:ind w:left="57" w:right="57"/>
              <w:jc w:val="center"/>
            </w:pPr>
            <w:r>
              <w:t>Услуги, руб.</w:t>
            </w:r>
          </w:p>
          <w:p w:rsidR="00E970B0" w:rsidRDefault="00E970B0">
            <w:pPr>
              <w:ind w:left="57" w:right="57"/>
              <w:jc w:val="center"/>
            </w:pPr>
            <w:proofErr w:type="gramStart"/>
            <w:r>
              <w:t>(включая</w:t>
            </w:r>
            <w:proofErr w:type="gramEnd"/>
          </w:p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НДС)</w:t>
            </w:r>
            <w:proofErr w:type="gramEnd"/>
          </w:p>
        </w:tc>
      </w:tr>
      <w:tr w:rsidR="00E970B0" w:rsidTr="00E970B0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</w:tr>
      <w:tr w:rsidR="00E970B0" w:rsidTr="00E970B0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rPr>
                <w:sz w:val="22"/>
                <w:szCs w:val="22"/>
              </w:rPr>
            </w:pPr>
            <w:r>
              <w:t xml:space="preserve">.Материал слепочный стоматологический </w:t>
            </w:r>
            <w:proofErr w:type="spellStart"/>
            <w:r>
              <w:t>альгинатный</w:t>
            </w:r>
            <w:proofErr w:type="spellEnd"/>
            <w:r>
              <w:t xml:space="preserve"> </w:t>
            </w:r>
            <w:proofErr w:type="spellStart"/>
            <w:r>
              <w:t>Упин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487,50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4875,00</w:t>
            </w:r>
          </w:p>
        </w:tc>
      </w:tr>
      <w:tr w:rsidR="00E970B0" w:rsidTr="00E970B0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rPr>
                <w:sz w:val="22"/>
                <w:szCs w:val="22"/>
              </w:rPr>
            </w:pPr>
            <w:r>
              <w:t xml:space="preserve">.Материал слепочный стоматологический </w:t>
            </w:r>
            <w:proofErr w:type="spellStart"/>
            <w:r>
              <w:t>альгинатный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455,00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4550,00</w:t>
            </w:r>
          </w:p>
        </w:tc>
      </w:tr>
      <w:tr w:rsidR="00E970B0" w:rsidTr="00E970B0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rPr>
                <w:sz w:val="22"/>
                <w:szCs w:val="22"/>
              </w:rPr>
            </w:pPr>
            <w:r>
              <w:t xml:space="preserve">.Жидкость для обезжиривания и высушивания твердых тканей зуба </w:t>
            </w:r>
            <w:proofErr w:type="spellStart"/>
            <w:r>
              <w:t>Ангидрин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172,48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517,44</w:t>
            </w:r>
          </w:p>
        </w:tc>
      </w:tr>
      <w:tr w:rsidR="00E970B0" w:rsidTr="00E970B0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rPr>
                <w:sz w:val="22"/>
                <w:szCs w:val="22"/>
              </w:rPr>
            </w:pPr>
            <w:r>
              <w:t xml:space="preserve">Цемент стоматологический на основе оксида цинка с эвгенолом </w:t>
            </w:r>
            <w:proofErr w:type="spellStart"/>
            <w:r>
              <w:t>Уницем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249,11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1494,66</w:t>
            </w:r>
          </w:p>
        </w:tc>
      </w:tr>
      <w:tr w:rsidR="00E970B0" w:rsidTr="00E970B0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rPr>
                <w:sz w:val="22"/>
                <w:szCs w:val="22"/>
              </w:rPr>
            </w:pPr>
            <w:r>
              <w:t>Жидкость для отбеливания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rPr>
                <w:sz w:val="22"/>
                <w:szCs w:val="22"/>
              </w:rPr>
            </w:pPr>
            <w:proofErr w:type="spellStart"/>
            <w:r>
              <w:t>упак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900,90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3603,60</w:t>
            </w:r>
          </w:p>
        </w:tc>
      </w:tr>
      <w:tr w:rsidR="00E970B0" w:rsidTr="00E970B0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C</w:t>
            </w:r>
            <w:proofErr w:type="gramEnd"/>
            <w:r>
              <w:t>плав</w:t>
            </w:r>
            <w:proofErr w:type="spellEnd"/>
            <w:r>
              <w:t xml:space="preserve"> неблагородных металлов для отливок стоматологический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4160,00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4160,00</w:t>
            </w:r>
          </w:p>
        </w:tc>
      </w:tr>
      <w:tr w:rsidR="00E970B0" w:rsidTr="00E970B0">
        <w:trPr>
          <w:trHeight w:val="240"/>
        </w:trPr>
        <w:tc>
          <w:tcPr>
            <w:tcW w:w="8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ИТОГО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0B0" w:rsidRDefault="00E970B0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19 200,70</w:t>
            </w:r>
          </w:p>
        </w:tc>
      </w:tr>
    </w:tbl>
    <w:p w:rsidR="00E970B0" w:rsidRDefault="00E970B0" w:rsidP="00E970B0"/>
    <w:p w:rsidR="00E970B0" w:rsidRDefault="00E970B0" w:rsidP="00E970B0"/>
    <w:p w:rsidR="00E970B0" w:rsidRDefault="00E970B0" w:rsidP="00E970B0"/>
    <w:p w:rsidR="00E970B0" w:rsidRDefault="00E970B0" w:rsidP="00E970B0">
      <w:pPr>
        <w:tabs>
          <w:tab w:val="left" w:pos="5879"/>
        </w:tabs>
      </w:pPr>
      <w:r>
        <w:t>От Заказчика:</w:t>
      </w:r>
      <w:r>
        <w:tab/>
        <w:t>От Поставщика:</w:t>
      </w:r>
    </w:p>
    <w:tbl>
      <w:tblPr>
        <w:tblStyle w:val="10"/>
        <w:tblW w:w="10191" w:type="dxa"/>
        <w:tblInd w:w="14" w:type="dxa"/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E970B0" w:rsidTr="00E970B0">
        <w:trPr>
          <w:trHeight w:val="156"/>
        </w:trPr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970B0" w:rsidRDefault="00E970B0">
            <w:r>
              <w:t xml:space="preserve">Главный врач </w:t>
            </w:r>
          </w:p>
          <w:p w:rsidR="00E970B0" w:rsidRDefault="00E970B0"/>
          <w:p w:rsidR="00E970B0" w:rsidRDefault="00E970B0">
            <w:pPr>
              <w:jc w:val="center"/>
              <w:rPr>
                <w:sz w:val="20"/>
                <w:szCs w:val="20"/>
              </w:rPr>
            </w:pPr>
            <w:r>
              <w:t xml:space="preserve"> ________________Ю.А. </w:t>
            </w:r>
            <w:proofErr w:type="spellStart"/>
            <w:r>
              <w:t>Михонин</w:t>
            </w:r>
            <w:proofErr w:type="spellEnd"/>
          </w:p>
        </w:tc>
        <w:tc>
          <w:tcPr>
            <w:tcW w:w="1539" w:type="dxa"/>
            <w:vAlign w:val="bottom"/>
          </w:tcPr>
          <w:p w:rsidR="00E970B0" w:rsidRDefault="00E97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970B0" w:rsidRDefault="00E970B0">
            <w:r>
              <w:t>Директор</w:t>
            </w:r>
          </w:p>
          <w:p w:rsidR="00E970B0" w:rsidRDefault="00E970B0"/>
          <w:p w:rsidR="00E970B0" w:rsidRDefault="00E970B0">
            <w:pPr>
              <w:jc w:val="center"/>
              <w:rPr>
                <w:sz w:val="20"/>
                <w:szCs w:val="20"/>
              </w:rPr>
            </w:pPr>
            <w:r>
              <w:t>_______________ А.В. Бухарев</w:t>
            </w:r>
          </w:p>
        </w:tc>
      </w:tr>
    </w:tbl>
    <w:p w:rsidR="00E970B0" w:rsidRDefault="00E970B0" w:rsidP="00E970B0">
      <w:pPr>
        <w:tabs>
          <w:tab w:val="left" w:pos="5879"/>
        </w:tabs>
      </w:pPr>
      <w:r>
        <w:t>М. П.</w:t>
      </w:r>
      <w:r>
        <w:tab/>
        <w:t>М. П.</w:t>
      </w:r>
    </w:p>
    <w:p w:rsidR="00DB2CB8" w:rsidRDefault="00DB2CB8">
      <w:bookmarkStart w:id="0" w:name="_GoBack"/>
      <w:bookmarkEnd w:id="0"/>
    </w:p>
    <w:sectPr w:rsidR="00DB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DB"/>
    <w:rsid w:val="007650DB"/>
    <w:rsid w:val="00DB2CB8"/>
    <w:rsid w:val="00E9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E970B0"/>
    <w:pPr>
      <w:spacing w:after="160" w:line="25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1"/>
    <w:uiPriority w:val="99"/>
    <w:rsid w:val="00E970B0"/>
    <w:rPr>
      <w:sz w:val="20"/>
      <w:szCs w:val="20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E970B0"/>
    <w:pPr>
      <w:spacing w:after="160" w:line="25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1"/>
    <w:uiPriority w:val="99"/>
    <w:rsid w:val="00E970B0"/>
    <w:rPr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2023-09-06T06:32:00Z</dcterms:created>
  <dcterms:modified xsi:type="dcterms:W3CDTF">2023-09-06T06:32:00Z</dcterms:modified>
</cp:coreProperties>
</file>