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68" w:rsidRDefault="00874D68" w:rsidP="00874D68">
      <w:pPr>
        <w:suppressAutoHyphens/>
        <w:spacing w:after="0" w:line="240" w:lineRule="auto"/>
        <w:jc w:val="right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Приложение 1</w:t>
      </w:r>
      <w:bookmarkStart w:id="0" w:name="_GoBack"/>
      <w:bookmarkEnd w:id="0"/>
    </w:p>
    <w:p w:rsidR="00874D68" w:rsidRDefault="00874D68" w:rsidP="00874D68">
      <w:pPr>
        <w:suppressAutoHyphens/>
        <w:spacing w:after="0" w:line="240" w:lineRule="auto"/>
        <w:jc w:val="right"/>
        <w:rPr>
          <w:rFonts w:ascii="Times New Roman" w:hAnsi="Times New Roman"/>
          <w:b/>
          <w:lang w:eastAsia="ar-SA"/>
        </w:rPr>
      </w:pPr>
    </w:p>
    <w:p w:rsidR="00874D68" w:rsidRDefault="00874D68" w:rsidP="00874D68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ТЕХНИЧЕСКОЕ ЗАДАНИЕ</w:t>
      </w:r>
    </w:p>
    <w:p w:rsidR="00874D68" w:rsidRDefault="00874D68" w:rsidP="00874D68">
      <w:pPr>
        <w:tabs>
          <w:tab w:val="num" w:pos="567"/>
          <w:tab w:val="left" w:pos="306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val="x-none" w:eastAsia="ar-SA"/>
        </w:rPr>
      </w:pPr>
      <w:r>
        <w:rPr>
          <w:rFonts w:ascii="Times New Roman" w:hAnsi="Times New Roman"/>
          <w:b/>
          <w:kern w:val="2"/>
          <w:lang w:val="x-none" w:eastAsia="ar-SA"/>
        </w:rPr>
        <w:t xml:space="preserve">на оказание информационных услуг </w:t>
      </w:r>
      <w:r>
        <w:rPr>
          <w:rFonts w:ascii="Times New Roman" w:hAnsi="Times New Roman"/>
          <w:b/>
          <w:kern w:val="2"/>
          <w:lang w:eastAsia="ar-SA"/>
        </w:rPr>
        <w:t>в отношении</w:t>
      </w:r>
      <w:r>
        <w:rPr>
          <w:rFonts w:ascii="Times New Roman" w:hAnsi="Times New Roman"/>
          <w:b/>
          <w:kern w:val="2"/>
          <w:lang w:val="x-none" w:eastAsia="ar-SA"/>
        </w:rPr>
        <w:t xml:space="preserve"> </w:t>
      </w:r>
      <w:r>
        <w:rPr>
          <w:rFonts w:ascii="Times New Roman" w:hAnsi="Times New Roman"/>
          <w:b/>
          <w:kern w:val="2"/>
          <w:lang w:eastAsia="ar-SA"/>
        </w:rPr>
        <w:t xml:space="preserve">установленных у Заказчика </w:t>
      </w:r>
      <w:r>
        <w:rPr>
          <w:rFonts w:ascii="Times New Roman" w:hAnsi="Times New Roman"/>
          <w:b/>
          <w:kern w:val="2"/>
          <w:lang w:val="x-none" w:eastAsia="ar-SA"/>
        </w:rPr>
        <w:t xml:space="preserve">экземпляров Систем </w:t>
      </w:r>
      <w:proofErr w:type="spellStart"/>
      <w:r>
        <w:rPr>
          <w:rFonts w:ascii="Times New Roman" w:hAnsi="Times New Roman"/>
          <w:b/>
          <w:kern w:val="2"/>
          <w:lang w:val="x-none" w:eastAsia="ar-SA"/>
        </w:rPr>
        <w:t>КонсультантПлюс</w:t>
      </w:r>
      <w:proofErr w:type="spellEnd"/>
      <w:r>
        <w:rPr>
          <w:rFonts w:ascii="Times New Roman" w:hAnsi="Times New Roman"/>
          <w:b/>
          <w:kern w:val="2"/>
          <w:lang w:val="x-none" w:eastAsia="ar-SA"/>
        </w:rPr>
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</w:t>
      </w:r>
      <w:proofErr w:type="spellStart"/>
      <w:r>
        <w:rPr>
          <w:rFonts w:ascii="Times New Roman" w:hAnsi="Times New Roman"/>
          <w:b/>
          <w:kern w:val="2"/>
          <w:lang w:val="x-none" w:eastAsia="ar-SA"/>
        </w:rPr>
        <w:t>КонсультантПлюс</w:t>
      </w:r>
      <w:proofErr w:type="spellEnd"/>
    </w:p>
    <w:p w:rsidR="00874D68" w:rsidRDefault="00874D68" w:rsidP="00874D68">
      <w:pPr>
        <w:tabs>
          <w:tab w:val="num" w:pos="567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2"/>
          <w:lang w:val="x-none" w:eastAsia="ar-SA"/>
        </w:rPr>
      </w:pPr>
    </w:p>
    <w:p w:rsidR="00874D68" w:rsidRDefault="00874D68" w:rsidP="00874D68">
      <w:pPr>
        <w:tabs>
          <w:tab w:val="num" w:pos="567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2"/>
          <w:lang w:val="x-none" w:eastAsia="ar-SA"/>
        </w:rPr>
      </w:pPr>
      <w:r>
        <w:rPr>
          <w:rFonts w:ascii="Times New Roman" w:hAnsi="Times New Roman"/>
          <w:b/>
          <w:kern w:val="2"/>
          <w:lang w:val="x-none" w:eastAsia="ar-SA"/>
        </w:rPr>
        <w:t xml:space="preserve">1. Перечень экземпляров Систем, </w:t>
      </w:r>
      <w:r>
        <w:rPr>
          <w:rFonts w:ascii="Times New Roman" w:hAnsi="Times New Roman"/>
          <w:b/>
          <w:kern w:val="2"/>
          <w:lang w:eastAsia="ar-SA"/>
        </w:rPr>
        <w:t>установленных у Заказчика</w:t>
      </w:r>
      <w:r>
        <w:rPr>
          <w:rFonts w:ascii="Times New Roman" w:hAnsi="Times New Roman"/>
          <w:b/>
          <w:kern w:val="2"/>
          <w:lang w:val="x-none" w:eastAsia="ar-SA"/>
        </w:rPr>
        <w:t xml:space="preserve">, в отношении которых </w:t>
      </w:r>
      <w:r>
        <w:rPr>
          <w:rFonts w:ascii="Times New Roman" w:hAnsi="Times New Roman"/>
          <w:b/>
          <w:kern w:val="2"/>
          <w:lang w:eastAsia="ar-SA"/>
        </w:rPr>
        <w:t xml:space="preserve">ежемесячно </w:t>
      </w:r>
      <w:r>
        <w:rPr>
          <w:rFonts w:ascii="Times New Roman" w:hAnsi="Times New Roman"/>
          <w:b/>
          <w:kern w:val="2"/>
          <w:lang w:val="x-none" w:eastAsia="ar-SA"/>
        </w:rPr>
        <w:t xml:space="preserve">оказываются </w:t>
      </w:r>
      <w:r>
        <w:rPr>
          <w:rFonts w:ascii="Times New Roman" w:hAnsi="Times New Roman"/>
          <w:b/>
          <w:kern w:val="2"/>
          <w:lang w:eastAsia="ar-SA"/>
        </w:rPr>
        <w:t xml:space="preserve">информационные </w:t>
      </w:r>
      <w:r>
        <w:rPr>
          <w:rFonts w:ascii="Times New Roman" w:hAnsi="Times New Roman"/>
          <w:b/>
          <w:kern w:val="2"/>
          <w:lang w:val="x-none" w:eastAsia="ar-SA"/>
        </w:rPr>
        <w:t>услуги: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417"/>
        <w:gridCol w:w="709"/>
        <w:gridCol w:w="3260"/>
      </w:tblGrid>
      <w:tr w:rsidR="00874D68" w:rsidTr="00874D68">
        <w:trPr>
          <w:trHeight w:val="6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8" w:rsidRDefault="00874D68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74D68" w:rsidRDefault="00874D68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Название экземпляра Системы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КонсультантПлюс</w:t>
            </w:r>
            <w:proofErr w:type="spellEnd"/>
          </w:p>
          <w:p w:rsidR="00874D68" w:rsidRDefault="00874D68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8" w:rsidRDefault="00874D68">
            <w:pPr>
              <w:keepNext/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Cs/>
                <w:kern w:val="2"/>
                <w:sz w:val="17"/>
                <w:szCs w:val="17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17"/>
                <w:szCs w:val="17"/>
                <w:lang w:eastAsia="ar-SA"/>
              </w:rPr>
              <w:t>Количество экземпляров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8" w:rsidRDefault="00874D68">
            <w:pPr>
              <w:keepNext/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Cs/>
                <w:kern w:val="2"/>
                <w:sz w:val="17"/>
                <w:szCs w:val="17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17"/>
                <w:szCs w:val="17"/>
                <w:lang w:eastAsia="ar-SA"/>
              </w:rPr>
              <w:t>Число 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68" w:rsidRDefault="00874D68">
            <w:pPr>
              <w:keepNext/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Cs/>
                <w:kern w:val="2"/>
                <w:sz w:val="17"/>
                <w:szCs w:val="17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17"/>
                <w:szCs w:val="17"/>
                <w:lang w:eastAsia="ar-SA"/>
              </w:rPr>
              <w:t>Версия экземпляра Системы</w:t>
            </w:r>
          </w:p>
        </w:tc>
      </w:tr>
      <w:tr w:rsidR="00874D68" w:rsidTr="00874D68">
        <w:trPr>
          <w:trHeight w:val="2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68" w:rsidRDefault="00874D68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СПС Консультант Бюджетные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68" w:rsidRDefault="00874D68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68" w:rsidRDefault="00874D68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68" w:rsidRDefault="00874D68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Сетевая однопользовательская версия</w:t>
            </w:r>
          </w:p>
        </w:tc>
      </w:tr>
      <w:tr w:rsidR="00874D68" w:rsidTr="00874D68">
        <w:trPr>
          <w:trHeight w:val="2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68" w:rsidRDefault="00874D68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СПС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: Кировский выпуск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68" w:rsidRDefault="00874D68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68" w:rsidRDefault="00874D68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68" w:rsidRDefault="00874D68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Сетевая однопользовательская версия</w:t>
            </w:r>
          </w:p>
        </w:tc>
      </w:tr>
      <w:tr w:rsidR="00874D68" w:rsidTr="00874D68">
        <w:trPr>
          <w:trHeight w:val="2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68" w:rsidRDefault="00874D68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СПС Консультант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МедицинаФармацевтика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68" w:rsidRDefault="00874D68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68" w:rsidRDefault="00874D68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68" w:rsidRDefault="00874D68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Сетевая однопользовательская версия</w:t>
            </w:r>
          </w:p>
        </w:tc>
      </w:tr>
    </w:tbl>
    <w:p w:rsidR="00874D68" w:rsidRDefault="00874D68" w:rsidP="00874D68">
      <w:pPr>
        <w:tabs>
          <w:tab w:val="num" w:pos="567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ar-SA"/>
        </w:rPr>
      </w:pPr>
    </w:p>
    <w:p w:rsidR="00874D68" w:rsidRDefault="00874D68" w:rsidP="00874D68">
      <w:pPr>
        <w:tabs>
          <w:tab w:val="num" w:pos="567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val="x-none" w:eastAsia="ar-SA"/>
        </w:rPr>
      </w:pPr>
      <w:r>
        <w:rPr>
          <w:rFonts w:ascii="Times New Roman" w:hAnsi="Times New Roman"/>
          <w:kern w:val="2"/>
          <w:lang w:val="x-none" w:eastAsia="ar-SA"/>
        </w:rPr>
        <w:t>Число одновременных доступов (далее - число ОД) - параметр Системы, определяющий максимальное количество ЭВМ, с которых может быть осуществлен одновременный доступ к Системе.</w:t>
      </w:r>
    </w:p>
    <w:p w:rsidR="00874D68" w:rsidRDefault="00874D68" w:rsidP="00874D68">
      <w:pPr>
        <w:tabs>
          <w:tab w:val="num" w:pos="567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2"/>
          <w:lang w:val="x-none" w:eastAsia="ar-SA"/>
        </w:rPr>
      </w:pPr>
    </w:p>
    <w:p w:rsidR="00874D68" w:rsidRDefault="00874D68" w:rsidP="00874D68">
      <w:pPr>
        <w:tabs>
          <w:tab w:val="num" w:pos="567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2"/>
          <w:lang w:eastAsia="ar-SA"/>
        </w:rPr>
      </w:pPr>
      <w:r>
        <w:rPr>
          <w:rFonts w:ascii="Times New Roman" w:hAnsi="Times New Roman"/>
          <w:b/>
          <w:kern w:val="2"/>
          <w:lang w:val="x-none" w:eastAsia="ar-SA"/>
        </w:rPr>
        <w:t xml:space="preserve">2. Место оказания </w:t>
      </w:r>
      <w:r>
        <w:rPr>
          <w:rFonts w:ascii="Times New Roman" w:hAnsi="Times New Roman"/>
          <w:b/>
          <w:kern w:val="2"/>
          <w:lang w:eastAsia="ar-SA"/>
        </w:rPr>
        <w:t xml:space="preserve">информационных </w:t>
      </w:r>
      <w:r>
        <w:rPr>
          <w:rFonts w:ascii="Times New Roman" w:hAnsi="Times New Roman"/>
          <w:b/>
          <w:kern w:val="2"/>
          <w:lang w:val="x-none" w:eastAsia="ar-SA"/>
        </w:rPr>
        <w:t>услуг:</w:t>
      </w:r>
    </w:p>
    <w:p w:rsidR="00874D68" w:rsidRDefault="00874D68" w:rsidP="00874D68">
      <w:pPr>
        <w:tabs>
          <w:tab w:val="num" w:pos="567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color w:val="000000"/>
          <w:kern w:val="2"/>
          <w:lang w:val="x-none" w:eastAsia="ar-SA"/>
        </w:rPr>
        <w:t>613400, Кировская обл</w:t>
      </w:r>
      <w:r>
        <w:rPr>
          <w:rFonts w:ascii="Times New Roman" w:hAnsi="Times New Roman"/>
          <w:color w:val="000000"/>
          <w:kern w:val="2"/>
          <w:lang w:eastAsia="ar-SA"/>
        </w:rPr>
        <w:t>асть</w:t>
      </w:r>
      <w:r>
        <w:rPr>
          <w:rFonts w:ascii="Times New Roman" w:hAnsi="Times New Roman"/>
          <w:color w:val="000000"/>
          <w:kern w:val="2"/>
          <w:lang w:val="x-none" w:eastAsia="ar-SA"/>
        </w:rPr>
        <w:t xml:space="preserve">, </w:t>
      </w:r>
      <w:proofErr w:type="spellStart"/>
      <w:r>
        <w:rPr>
          <w:rFonts w:ascii="Times New Roman" w:hAnsi="Times New Roman"/>
          <w:color w:val="000000"/>
          <w:kern w:val="2"/>
          <w:lang w:val="x-none" w:eastAsia="ar-SA"/>
        </w:rPr>
        <w:t>Куменский</w:t>
      </w:r>
      <w:proofErr w:type="spellEnd"/>
      <w:r>
        <w:rPr>
          <w:rFonts w:ascii="Times New Roman" w:hAnsi="Times New Roman"/>
          <w:color w:val="000000"/>
          <w:kern w:val="2"/>
          <w:lang w:val="x-none"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kern w:val="2"/>
          <w:lang w:val="x-none" w:eastAsia="ar-SA"/>
        </w:rPr>
        <w:t>р</w:t>
      </w:r>
      <w:r>
        <w:rPr>
          <w:rFonts w:ascii="Times New Roman" w:hAnsi="Times New Roman"/>
          <w:color w:val="000000"/>
          <w:kern w:val="2"/>
          <w:lang w:eastAsia="ar-SA"/>
        </w:rPr>
        <w:t>айо</w:t>
      </w:r>
      <w:proofErr w:type="spellEnd"/>
      <w:r>
        <w:rPr>
          <w:rFonts w:ascii="Times New Roman" w:hAnsi="Times New Roman"/>
          <w:color w:val="000000"/>
          <w:kern w:val="2"/>
          <w:lang w:val="x-none" w:eastAsia="ar-SA"/>
        </w:rPr>
        <w:t xml:space="preserve">н, </w:t>
      </w:r>
      <w:proofErr w:type="spellStart"/>
      <w:r>
        <w:rPr>
          <w:rFonts w:ascii="Times New Roman" w:hAnsi="Times New Roman"/>
          <w:color w:val="000000"/>
          <w:kern w:val="2"/>
          <w:lang w:eastAsia="ar-SA"/>
        </w:rPr>
        <w:t>пгт</w:t>
      </w:r>
      <w:proofErr w:type="spellEnd"/>
      <w:r>
        <w:rPr>
          <w:rFonts w:ascii="Times New Roman" w:hAnsi="Times New Roman"/>
          <w:color w:val="000000"/>
          <w:kern w:val="2"/>
          <w:lang w:eastAsia="ar-SA"/>
        </w:rPr>
        <w:t xml:space="preserve">. </w:t>
      </w:r>
      <w:proofErr w:type="spellStart"/>
      <w:r>
        <w:rPr>
          <w:rFonts w:ascii="Times New Roman" w:hAnsi="Times New Roman"/>
          <w:color w:val="000000"/>
          <w:kern w:val="2"/>
          <w:lang w:val="x-none" w:eastAsia="ar-SA"/>
        </w:rPr>
        <w:t>Кумены</w:t>
      </w:r>
      <w:proofErr w:type="spellEnd"/>
      <w:r>
        <w:rPr>
          <w:rFonts w:ascii="Times New Roman" w:hAnsi="Times New Roman"/>
          <w:color w:val="000000"/>
          <w:kern w:val="2"/>
          <w:lang w:val="x-none" w:eastAsia="ar-SA"/>
        </w:rPr>
        <w:t xml:space="preserve">, </w:t>
      </w:r>
      <w:r>
        <w:rPr>
          <w:rFonts w:ascii="Times New Roman" w:hAnsi="Times New Roman"/>
          <w:color w:val="000000"/>
          <w:kern w:val="2"/>
          <w:lang w:eastAsia="ar-SA"/>
        </w:rPr>
        <w:t xml:space="preserve">ул. </w:t>
      </w:r>
      <w:r>
        <w:rPr>
          <w:rFonts w:ascii="Times New Roman" w:hAnsi="Times New Roman"/>
          <w:color w:val="000000"/>
          <w:kern w:val="2"/>
          <w:lang w:val="x-none" w:eastAsia="ar-SA"/>
        </w:rPr>
        <w:t>Гагарина, дом 9</w:t>
      </w:r>
    </w:p>
    <w:p w:rsidR="00874D68" w:rsidRDefault="00874D68" w:rsidP="00874D6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874D68" w:rsidRDefault="00874D68" w:rsidP="00874D68">
      <w:pPr>
        <w:tabs>
          <w:tab w:val="num" w:pos="567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2"/>
          <w:lang w:val="x-none" w:eastAsia="ar-SA"/>
        </w:rPr>
      </w:pPr>
      <w:r>
        <w:rPr>
          <w:rFonts w:ascii="Times New Roman" w:hAnsi="Times New Roman"/>
          <w:b/>
          <w:kern w:val="2"/>
          <w:lang w:val="x-none" w:eastAsia="ar-SA"/>
        </w:rPr>
        <w:t>3. Срок оказания</w:t>
      </w:r>
      <w:r>
        <w:rPr>
          <w:rFonts w:ascii="Times New Roman" w:hAnsi="Times New Roman"/>
          <w:b/>
          <w:kern w:val="2"/>
          <w:lang w:eastAsia="ar-SA"/>
        </w:rPr>
        <w:t xml:space="preserve"> информационных </w:t>
      </w:r>
      <w:r>
        <w:rPr>
          <w:rFonts w:ascii="Times New Roman" w:hAnsi="Times New Roman"/>
          <w:b/>
          <w:kern w:val="2"/>
          <w:lang w:val="x-none" w:eastAsia="ar-SA"/>
        </w:rPr>
        <w:t xml:space="preserve"> услуг</w:t>
      </w:r>
    </w:p>
    <w:p w:rsidR="00874D68" w:rsidRDefault="00874D68" w:rsidP="00874D68">
      <w:pPr>
        <w:tabs>
          <w:tab w:val="num" w:pos="567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val="x-none" w:eastAsia="ar-SA"/>
        </w:rPr>
        <w:t xml:space="preserve">Начало оказания услуг – </w:t>
      </w:r>
      <w:r>
        <w:rPr>
          <w:rFonts w:ascii="Times New Roman" w:hAnsi="Times New Roman"/>
          <w:kern w:val="2"/>
          <w:lang w:eastAsia="ar-SA"/>
        </w:rPr>
        <w:t xml:space="preserve">с момента заключения контракта. </w:t>
      </w:r>
    </w:p>
    <w:p w:rsidR="00874D68" w:rsidRDefault="00874D68" w:rsidP="00874D68">
      <w:pPr>
        <w:tabs>
          <w:tab w:val="num" w:pos="567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val="x-none" w:eastAsia="ar-SA"/>
        </w:rPr>
      </w:pPr>
      <w:r>
        <w:rPr>
          <w:rFonts w:ascii="Times New Roman" w:hAnsi="Times New Roman"/>
          <w:kern w:val="2"/>
          <w:lang w:val="x-none" w:eastAsia="ar-SA"/>
        </w:rPr>
        <w:t>Окончание оказания услуг – «</w:t>
      </w:r>
      <w:r>
        <w:rPr>
          <w:rFonts w:ascii="Times New Roman" w:hAnsi="Times New Roman"/>
          <w:kern w:val="2"/>
          <w:lang w:eastAsia="ar-SA"/>
        </w:rPr>
        <w:t>24</w:t>
      </w:r>
      <w:r>
        <w:rPr>
          <w:rFonts w:ascii="Times New Roman" w:hAnsi="Times New Roman"/>
          <w:kern w:val="2"/>
          <w:lang w:val="x-none" w:eastAsia="ar-SA"/>
        </w:rPr>
        <w:t xml:space="preserve">» </w:t>
      </w:r>
      <w:r>
        <w:rPr>
          <w:rFonts w:ascii="Times New Roman" w:hAnsi="Times New Roman"/>
          <w:kern w:val="2"/>
          <w:lang w:eastAsia="ar-SA"/>
        </w:rPr>
        <w:t>декабря</w:t>
      </w:r>
      <w:r>
        <w:rPr>
          <w:rFonts w:ascii="Times New Roman" w:hAnsi="Times New Roman"/>
          <w:kern w:val="2"/>
          <w:lang w:val="x-none" w:eastAsia="ar-SA"/>
        </w:rPr>
        <w:t xml:space="preserve"> 201</w:t>
      </w:r>
      <w:r>
        <w:rPr>
          <w:rFonts w:ascii="Times New Roman" w:hAnsi="Times New Roman"/>
          <w:kern w:val="2"/>
          <w:lang w:eastAsia="ar-SA"/>
        </w:rPr>
        <w:t>9</w:t>
      </w:r>
      <w:r>
        <w:rPr>
          <w:rFonts w:ascii="Times New Roman" w:hAnsi="Times New Roman"/>
          <w:kern w:val="2"/>
          <w:lang w:val="x-none" w:eastAsia="ar-SA"/>
        </w:rPr>
        <w:t xml:space="preserve"> г.</w:t>
      </w:r>
    </w:p>
    <w:p w:rsidR="00874D68" w:rsidRDefault="00874D68" w:rsidP="00874D68">
      <w:pPr>
        <w:tabs>
          <w:tab w:val="num" w:pos="567"/>
          <w:tab w:val="left" w:pos="3060"/>
        </w:tabs>
        <w:suppressAutoHyphens/>
        <w:spacing w:after="0" w:line="240" w:lineRule="auto"/>
        <w:rPr>
          <w:rFonts w:ascii="Times New Roman" w:hAnsi="Times New Roman"/>
          <w:b/>
          <w:i/>
          <w:color w:val="0000FF"/>
          <w:kern w:val="2"/>
          <w:lang w:val="x-none" w:eastAsia="ar-SA"/>
        </w:rPr>
      </w:pPr>
    </w:p>
    <w:p w:rsidR="00874D68" w:rsidRDefault="00874D68" w:rsidP="00874D68">
      <w:pPr>
        <w:tabs>
          <w:tab w:val="num" w:pos="567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2"/>
          <w:lang w:eastAsia="ar-SA"/>
        </w:rPr>
      </w:pPr>
      <w:r>
        <w:rPr>
          <w:rFonts w:ascii="Times New Roman" w:hAnsi="Times New Roman"/>
          <w:b/>
          <w:kern w:val="2"/>
          <w:lang w:val="x-none" w:eastAsia="ar-SA"/>
        </w:rPr>
        <w:t xml:space="preserve">4. </w:t>
      </w:r>
      <w:r>
        <w:rPr>
          <w:rFonts w:ascii="Times New Roman" w:hAnsi="Times New Roman"/>
          <w:b/>
          <w:kern w:val="2"/>
          <w:lang w:eastAsia="ar-SA"/>
        </w:rPr>
        <w:t>Требования к оказываемым информационным услугам</w:t>
      </w:r>
    </w:p>
    <w:p w:rsidR="00874D68" w:rsidRDefault="00874D68" w:rsidP="00874D68">
      <w:pPr>
        <w:tabs>
          <w:tab w:val="num" w:pos="567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Оказание информационных услуг в отношении экземпляров Систем </w:t>
      </w:r>
      <w:proofErr w:type="spellStart"/>
      <w:r>
        <w:rPr>
          <w:rFonts w:ascii="Times New Roman" w:hAnsi="Times New Roman"/>
          <w:kern w:val="2"/>
          <w:lang w:eastAsia="ar-SA"/>
        </w:rPr>
        <w:t>КонсультантПлюс</w:t>
      </w:r>
      <w:proofErr w:type="spellEnd"/>
      <w:r>
        <w:rPr>
          <w:rFonts w:ascii="Times New Roman" w:hAnsi="Times New Roman"/>
          <w:kern w:val="2"/>
          <w:lang w:eastAsia="ar-SA"/>
        </w:rPr>
        <w:t>, указанных в п.1 настоящего Технического задания, должно предусматривать:</w:t>
      </w:r>
    </w:p>
    <w:p w:rsidR="00874D68" w:rsidRDefault="00874D68" w:rsidP="00874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lang w:eastAsia="ar-SA"/>
        </w:rPr>
      </w:pPr>
      <w:r>
        <w:rPr>
          <w:rFonts w:ascii="Times New Roman" w:eastAsia="Arial" w:hAnsi="Times New Roman"/>
          <w:lang w:eastAsia="ar-SA"/>
        </w:rPr>
        <w:t>- адаптацию (установку, тестирование, регистрацию, формирование в комплек</w:t>
      </w:r>
      <w:proofErr w:type="gramStart"/>
      <w:r>
        <w:rPr>
          <w:rFonts w:ascii="Times New Roman" w:eastAsia="Arial" w:hAnsi="Times New Roman"/>
          <w:lang w:eastAsia="ar-SA"/>
        </w:rPr>
        <w:t>т(</w:t>
      </w:r>
      <w:proofErr w:type="gramEnd"/>
      <w:r>
        <w:rPr>
          <w:rFonts w:ascii="Times New Roman" w:eastAsia="Arial" w:hAnsi="Times New Roman"/>
          <w:lang w:eastAsia="ar-SA"/>
        </w:rPr>
        <w:t xml:space="preserve">ы)) экземпляров </w:t>
      </w:r>
      <w:r>
        <w:rPr>
          <w:rFonts w:ascii="Times New Roman" w:eastAsia="Arial" w:hAnsi="Times New Roman"/>
          <w:color w:val="000000"/>
          <w:lang w:eastAsia="ar-SA"/>
        </w:rPr>
        <w:t>Систем на компьютерном оборудовании Заказчика;</w:t>
      </w:r>
    </w:p>
    <w:p w:rsidR="00874D68" w:rsidRDefault="00874D68" w:rsidP="00874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lang w:eastAsia="ar-SA"/>
        </w:rPr>
      </w:pPr>
      <w:proofErr w:type="gramStart"/>
      <w:r>
        <w:rPr>
          <w:rFonts w:ascii="Times New Roman" w:eastAsia="Arial" w:hAnsi="Times New Roman"/>
          <w:color w:val="000000"/>
          <w:lang w:eastAsia="ar-SA"/>
        </w:rPr>
        <w:t xml:space="preserve">- передачу (отправку) Заказчику актуальной информации (актуальных наборов текстовой информации, адаптированных к установленным у Заказчика экземплярам Систем) </w:t>
      </w:r>
      <w:r>
        <w:rPr>
          <w:rFonts w:ascii="Times New Roman" w:eastAsia="Arial" w:hAnsi="Times New Roman" w:cs="Arial"/>
          <w:color w:val="000000"/>
          <w:lang w:eastAsia="ar-SA"/>
        </w:rPr>
        <w:t>при наличии технической возможности у Заказчика – по телекоммуникационным сетям ежедневно (кроме выходных и нерабочих праздничных дней), при отсутствии технической возможности у Заказчика - один раз в неделю на электронных носителях информации;</w:t>
      </w:r>
      <w:proofErr w:type="gramEnd"/>
    </w:p>
    <w:p w:rsidR="00874D68" w:rsidRDefault="00874D68" w:rsidP="00874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>
        <w:rPr>
          <w:rFonts w:ascii="Times New Roman" w:eastAsia="Arial" w:hAnsi="Times New Roman"/>
          <w:color w:val="000000"/>
          <w:lang w:eastAsia="ar-SA"/>
        </w:rPr>
        <w:t>- техническую профилактику работоспособности экземпляров Систем и восстановление</w:t>
      </w:r>
      <w:r>
        <w:rPr>
          <w:rFonts w:ascii="Times New Roman" w:eastAsia="Arial" w:hAnsi="Times New Roman"/>
          <w:lang w:eastAsia="ar-SA"/>
        </w:rPr>
        <w:t xml:space="preserve"> работоспособности экземпляров Систем в случае сбоев компьютерного оборудования после их устранения Заказчиком (тестирование, переустановка);</w:t>
      </w:r>
    </w:p>
    <w:p w:rsidR="00874D68" w:rsidRDefault="00874D68" w:rsidP="00874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>
        <w:rPr>
          <w:rFonts w:ascii="Times New Roman" w:eastAsia="Arial" w:hAnsi="Times New Roman"/>
          <w:lang w:eastAsia="ar-SA"/>
        </w:rPr>
        <w:t xml:space="preserve">- консультирование по работе с экземплярами Систем, в </w:t>
      </w:r>
      <w:proofErr w:type="spellStart"/>
      <w:r>
        <w:rPr>
          <w:rFonts w:ascii="Times New Roman" w:eastAsia="Arial" w:hAnsi="Times New Roman"/>
          <w:lang w:eastAsia="ar-SA"/>
        </w:rPr>
        <w:t>т.ч</w:t>
      </w:r>
      <w:proofErr w:type="spellEnd"/>
      <w:r>
        <w:rPr>
          <w:rFonts w:ascii="Times New Roman" w:eastAsia="Arial" w:hAnsi="Times New Roman"/>
          <w:lang w:eastAsia="ar-SA"/>
        </w:rPr>
        <w:t xml:space="preserve">. обучение Заказчика работе с экземплярами Систем по методикам Сети </w:t>
      </w:r>
      <w:proofErr w:type="spellStart"/>
      <w:r>
        <w:rPr>
          <w:rFonts w:ascii="Times New Roman" w:eastAsia="Arial" w:hAnsi="Times New Roman"/>
          <w:lang w:eastAsia="ar-SA"/>
        </w:rPr>
        <w:t>КонсультантПлюс</w:t>
      </w:r>
      <w:proofErr w:type="spellEnd"/>
      <w:r>
        <w:rPr>
          <w:rFonts w:ascii="Times New Roman" w:eastAsia="Arial" w:hAnsi="Times New Roman"/>
          <w:lang w:eastAsia="ar-SA"/>
        </w:rPr>
        <w:t xml:space="preserve"> с возможностью получения специального сертификата об обучении;</w:t>
      </w:r>
    </w:p>
    <w:p w:rsidR="00874D68" w:rsidRDefault="00874D68" w:rsidP="00874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>
        <w:rPr>
          <w:rFonts w:ascii="Times New Roman" w:eastAsia="Arial" w:hAnsi="Times New Roman"/>
          <w:lang w:eastAsia="ar-SA"/>
        </w:rPr>
        <w:t>- получение Заказчиком консультаций по работе экземпляров Систем по телефону и в офисе Исполнителя;</w:t>
      </w:r>
    </w:p>
    <w:p w:rsidR="00874D68" w:rsidRDefault="00874D68" w:rsidP="00874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>
        <w:rPr>
          <w:rFonts w:ascii="Times New Roman" w:eastAsia="Arial" w:hAnsi="Times New Roman"/>
          <w:lang w:eastAsia="ar-SA"/>
        </w:rPr>
        <w:t>- оказание Заказчику текущих информационных услуг в отношении экземпляров Систем без выбора документов;</w:t>
      </w:r>
    </w:p>
    <w:p w:rsidR="00874D68" w:rsidRDefault="00874D68" w:rsidP="00874D68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lang w:eastAsia="ar-SA"/>
        </w:rPr>
      </w:pPr>
      <w:r>
        <w:rPr>
          <w:rFonts w:ascii="Times New Roman" w:hAnsi="Times New Roman"/>
          <w:iCs/>
          <w:color w:val="000000"/>
          <w:lang w:eastAsia="ar-SA"/>
        </w:rPr>
        <w:t>- использование для рубрикации федеральных нормативно-правовых актов тематического рубрикатора, основанного на классификаторе правовых актов, одобренного Указом Президента РФ от 15.03.2000 № 511 «О классификаторе правовых актов»;</w:t>
      </w:r>
    </w:p>
    <w:p w:rsidR="00874D68" w:rsidRDefault="00874D68" w:rsidP="00874D68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- интеграция сетевых, сетевых однопользовательских и локальных информационных банков в единый комплект;</w:t>
      </w:r>
    </w:p>
    <w:p w:rsidR="00874D68" w:rsidRDefault="00874D68" w:rsidP="00874D68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- наличие специальных карточек реквизитов, адаптированных для поиска конкретных типов информации (содержание специфических для этого типа информации реквизитов);</w:t>
      </w:r>
    </w:p>
    <w:p w:rsidR="00874D68" w:rsidRDefault="00874D68" w:rsidP="00874D68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lastRenderedPageBreak/>
        <w:t xml:space="preserve">- поиск по тексту и названию документа с формулированием </w:t>
      </w:r>
      <w:proofErr w:type="gramStart"/>
      <w:r>
        <w:rPr>
          <w:rFonts w:ascii="Times New Roman" w:hAnsi="Times New Roman"/>
          <w:color w:val="000000"/>
          <w:lang w:eastAsia="ar-SA"/>
        </w:rPr>
        <w:t>запроса</w:t>
      </w:r>
      <w:proofErr w:type="gramEnd"/>
      <w:r>
        <w:rPr>
          <w:rFonts w:ascii="Times New Roman" w:hAnsi="Times New Roman"/>
          <w:color w:val="000000"/>
          <w:lang w:eastAsia="ar-SA"/>
        </w:rPr>
        <w:t xml:space="preserve"> как на естественном языке, так и с использованием различных логических условий и ограничений (поиск с учетом близости слов, поиск с одновременным использованием нескольких логических условий);</w:t>
      </w:r>
    </w:p>
    <w:p w:rsidR="00874D68" w:rsidRDefault="00874D68" w:rsidP="00874D68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- автоматический заказ и получение в реальном времени посредством сети Интернет текстов федеральных нормативно-правовых актов и судебных решений, упоминаемых в текстах других документов в информационном банке, но отсутствующих в установленных у Заказчика информационных банках (при условии их наличия в других информационных банках данного производителя, не вошедших в установленный у Заказчика комплект);</w:t>
      </w:r>
    </w:p>
    <w:p w:rsidR="00874D68" w:rsidRDefault="00874D68" w:rsidP="00874D68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- обеспечение Заказчика собственными материалами, содержащими обзоры по новостям в законодательстве;</w:t>
      </w:r>
    </w:p>
    <w:p w:rsidR="00874D68" w:rsidRDefault="00874D68" w:rsidP="00874D68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lang w:eastAsia="ar-SA"/>
        </w:rPr>
        <w:t xml:space="preserve">- оказание информационных услуг в отношении экземпляров Систем </w:t>
      </w:r>
      <w:proofErr w:type="spellStart"/>
      <w:r>
        <w:rPr>
          <w:rFonts w:ascii="Times New Roman" w:hAnsi="Times New Roman"/>
          <w:lang w:eastAsia="ar-SA"/>
        </w:rPr>
        <w:t>КонсультантПлюс</w:t>
      </w:r>
      <w:proofErr w:type="spellEnd"/>
      <w:r>
        <w:rPr>
          <w:rFonts w:ascii="Times New Roman" w:hAnsi="Times New Roman"/>
          <w:lang w:eastAsia="ar-SA"/>
        </w:rPr>
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</w:t>
      </w:r>
      <w:proofErr w:type="spellStart"/>
      <w:r>
        <w:rPr>
          <w:rFonts w:ascii="Times New Roman" w:hAnsi="Times New Roman"/>
          <w:lang w:eastAsia="ar-SA"/>
        </w:rPr>
        <w:t>КонсультантПлюс</w:t>
      </w:r>
      <w:proofErr w:type="spellEnd"/>
      <w:r>
        <w:rPr>
          <w:rFonts w:ascii="Times New Roman" w:hAnsi="Times New Roman"/>
          <w:lang w:eastAsia="ar-SA"/>
        </w:rPr>
        <w:t>.</w:t>
      </w:r>
    </w:p>
    <w:p w:rsidR="00874D68" w:rsidRDefault="00874D68" w:rsidP="00874D68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:rsidR="00874D68" w:rsidRDefault="00874D68" w:rsidP="00874D68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>5. Требования к качеству оказываемых услуг.</w:t>
      </w:r>
    </w:p>
    <w:p w:rsidR="00874D68" w:rsidRDefault="00874D68" w:rsidP="00874D6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- Исполнитель обязан обеспечить взаимодействие и совместимость информационных услуг с имеющимися у Заказчика экземплярами Систем </w:t>
      </w:r>
      <w:proofErr w:type="spellStart"/>
      <w:r>
        <w:rPr>
          <w:rFonts w:ascii="Times New Roman" w:hAnsi="Times New Roman"/>
          <w:lang w:eastAsia="ar-SA"/>
        </w:rPr>
        <w:t>КонсультантПлюс</w:t>
      </w:r>
      <w:proofErr w:type="spellEnd"/>
      <w:r>
        <w:rPr>
          <w:rFonts w:ascii="Times New Roman" w:hAnsi="Times New Roman"/>
          <w:lang w:eastAsia="ar-SA"/>
        </w:rPr>
        <w:t>.</w:t>
      </w:r>
    </w:p>
    <w:p w:rsidR="00874D68" w:rsidRDefault="00874D68" w:rsidP="00874D6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>
        <w:rPr>
          <w:rFonts w:ascii="Times New Roman" w:hAnsi="Times New Roman"/>
          <w:lang w:eastAsia="ar-SA"/>
        </w:rPr>
        <w:t>Исполнитель обязан предоставить Заказчику документы, подтверждающие наличие у Исполнителя необходимых прав на использование технологий и иных результатов интеллектуальной деятельности, и, в частности, копию действующего на момент подачи заявки Лицензионного (</w:t>
      </w:r>
      <w:proofErr w:type="spellStart"/>
      <w:r>
        <w:rPr>
          <w:rFonts w:ascii="Times New Roman" w:hAnsi="Times New Roman"/>
          <w:lang w:eastAsia="ar-SA"/>
        </w:rPr>
        <w:t>Сублицензионного</w:t>
      </w:r>
      <w:proofErr w:type="spellEnd"/>
      <w:r>
        <w:rPr>
          <w:rFonts w:ascii="Times New Roman" w:hAnsi="Times New Roman"/>
          <w:lang w:eastAsia="ar-SA"/>
        </w:rPr>
        <w:t xml:space="preserve">) соглашения, подтверждающего, что специальное программное обеспечение, используемое Исполнителем для оказания услуг Заказчику, полностью совместимо с имеющимися у Заказчика экземплярами Систем </w:t>
      </w:r>
      <w:proofErr w:type="spellStart"/>
      <w:r>
        <w:rPr>
          <w:rFonts w:ascii="Times New Roman" w:hAnsi="Times New Roman"/>
          <w:lang w:eastAsia="ar-SA"/>
        </w:rPr>
        <w:t>КонсультантПлюс</w:t>
      </w:r>
      <w:proofErr w:type="spellEnd"/>
      <w:r>
        <w:rPr>
          <w:rFonts w:ascii="Times New Roman" w:hAnsi="Times New Roman"/>
          <w:lang w:eastAsia="ar-SA"/>
        </w:rPr>
        <w:t xml:space="preserve">, а также с самостоятельно подготовленными на основании технологии </w:t>
      </w:r>
      <w:proofErr w:type="spellStart"/>
      <w:r>
        <w:rPr>
          <w:rFonts w:ascii="Times New Roman" w:hAnsi="Times New Roman"/>
          <w:lang w:eastAsia="ar-SA"/>
        </w:rPr>
        <w:t>КонсультантПлюс</w:t>
      </w:r>
      <w:proofErr w:type="spellEnd"/>
      <w:proofErr w:type="gramEnd"/>
      <w:r>
        <w:rPr>
          <w:rFonts w:ascii="Times New Roman" w:hAnsi="Times New Roman"/>
          <w:lang w:eastAsia="ar-SA"/>
        </w:rPr>
        <w:t xml:space="preserve"> внутренними информационными ресурсами Заказчика (отдельные документы и подборки, перечни документов «на контроле», комментарии, технологические взаимосвязи собственных документов Заказчика с системами </w:t>
      </w:r>
      <w:proofErr w:type="spellStart"/>
      <w:r>
        <w:rPr>
          <w:rFonts w:ascii="Times New Roman" w:hAnsi="Times New Roman"/>
          <w:lang w:eastAsia="ar-SA"/>
        </w:rPr>
        <w:t>КонсультантПлюс</w:t>
      </w:r>
      <w:proofErr w:type="spellEnd"/>
      <w:r>
        <w:rPr>
          <w:rFonts w:ascii="Times New Roman" w:hAnsi="Times New Roman"/>
          <w:lang w:eastAsia="ar-SA"/>
        </w:rPr>
        <w:t xml:space="preserve"> и т.д.).</w:t>
      </w:r>
    </w:p>
    <w:p w:rsidR="00874D68" w:rsidRDefault="00874D68" w:rsidP="00874D6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- Исполнитель обязан предоставить достоверные сведения об оказываемых информационных услугах в отношении экземпляров Систем </w:t>
      </w:r>
      <w:proofErr w:type="spellStart"/>
      <w:r>
        <w:rPr>
          <w:rFonts w:ascii="Times New Roman" w:hAnsi="Times New Roman"/>
          <w:lang w:eastAsia="ar-SA"/>
        </w:rPr>
        <w:t>КонсультантПлюс</w:t>
      </w:r>
      <w:proofErr w:type="spellEnd"/>
      <w:r>
        <w:rPr>
          <w:rFonts w:ascii="Times New Roman" w:hAnsi="Times New Roman"/>
          <w:lang w:eastAsia="ar-SA"/>
        </w:rPr>
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</w:t>
      </w:r>
      <w:proofErr w:type="spellStart"/>
      <w:r>
        <w:rPr>
          <w:rFonts w:ascii="Times New Roman" w:hAnsi="Times New Roman"/>
          <w:lang w:eastAsia="ar-SA"/>
        </w:rPr>
        <w:t>КонсультантПлюс</w:t>
      </w:r>
      <w:proofErr w:type="spellEnd"/>
      <w:r>
        <w:rPr>
          <w:rFonts w:ascii="Times New Roman" w:hAnsi="Times New Roman"/>
          <w:lang w:eastAsia="ar-SA"/>
        </w:rPr>
        <w:t>, а также о возможности оказания указанных информационных услуг.</w:t>
      </w:r>
    </w:p>
    <w:p w:rsidR="00874D68" w:rsidRDefault="00874D68" w:rsidP="00874D68">
      <w:pPr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720B82" w:rsidRDefault="00720B82"/>
    <w:sectPr w:rsidR="0072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68"/>
    <w:rsid w:val="00720B82"/>
    <w:rsid w:val="0087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2019-08-06T11:08:00Z</dcterms:created>
  <dcterms:modified xsi:type="dcterms:W3CDTF">2019-08-06T11:08:00Z</dcterms:modified>
</cp:coreProperties>
</file>