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38" w:rsidRDefault="00412F38" w:rsidP="00412F38">
      <w:pPr>
        <w:jc w:val="right"/>
      </w:pPr>
      <w:r>
        <w:t xml:space="preserve">                                                                  Приложение к контракту</w:t>
      </w:r>
    </w:p>
    <w:p w:rsidR="00412F38" w:rsidRDefault="00412F38" w:rsidP="00412F38">
      <w:pPr>
        <w:jc w:val="right"/>
      </w:pPr>
      <w:r>
        <w:t xml:space="preserve">№ </w:t>
      </w:r>
      <w:r w:rsidRPr="00CC2F42">
        <w:rPr>
          <w:rStyle w:val="a4"/>
          <w:b w:val="0"/>
          <w:sz w:val="22"/>
          <w:szCs w:val="22"/>
        </w:rPr>
        <w:t>0340200003319010398-0001</w:t>
      </w:r>
      <w:r>
        <w:t xml:space="preserve"> </w:t>
      </w:r>
    </w:p>
    <w:p w:rsidR="00412F38" w:rsidRDefault="00412F38" w:rsidP="00412F38">
      <w:pPr>
        <w:jc w:val="right"/>
      </w:pPr>
      <w:r>
        <w:t>от 30  августа 2019 г.</w:t>
      </w:r>
    </w:p>
    <w:p w:rsidR="00412F38" w:rsidRDefault="00412F38" w:rsidP="00412F38">
      <w:pPr>
        <w:jc w:val="center"/>
        <w:rPr>
          <w:u w:val="single"/>
          <w:lang w:eastAsia="ar-SA"/>
        </w:rPr>
      </w:pPr>
    </w:p>
    <w:p w:rsidR="00412F38" w:rsidRPr="0049310D" w:rsidRDefault="00412F38" w:rsidP="00412F38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341" w:hanging="57"/>
        <w:jc w:val="center"/>
        <w:rPr>
          <w:b/>
          <w:sz w:val="22"/>
          <w:szCs w:val="22"/>
          <w:lang w:eastAsia="ru-RU"/>
        </w:rPr>
      </w:pPr>
      <w:r w:rsidRPr="0049310D">
        <w:rPr>
          <w:b/>
          <w:sz w:val="22"/>
          <w:szCs w:val="22"/>
          <w:lang w:eastAsia="ru-RU"/>
        </w:rPr>
        <w:t xml:space="preserve">Техническая часть (Аукционное задание)                  </w:t>
      </w:r>
    </w:p>
    <w:tbl>
      <w:tblPr>
        <w:tblpPr w:leftFromText="180" w:rightFromText="180" w:vertAnchor="page" w:horzAnchor="margin" w:tblpXSpec="center" w:tblpY="264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753"/>
        <w:gridCol w:w="4394"/>
        <w:gridCol w:w="1134"/>
      </w:tblGrid>
      <w:tr w:rsidR="00412F38" w:rsidRPr="0049310D" w:rsidTr="006709AF">
        <w:trPr>
          <w:trHeight w:val="274"/>
        </w:trPr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ind w:firstLine="62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9310D">
              <w:rPr>
                <w:rFonts w:eastAsia="Calibri"/>
                <w:sz w:val="22"/>
                <w:szCs w:val="22"/>
                <w:lang w:eastAsia="ru-RU"/>
              </w:rPr>
              <w:t>п</w:t>
            </w:r>
            <w:proofErr w:type="gramEnd"/>
            <w:r w:rsidRPr="0049310D">
              <w:rPr>
                <w:rFonts w:eastAsia="Calibri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Наименование объекта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Кол-во</w:t>
            </w:r>
          </w:p>
        </w:tc>
      </w:tr>
      <w:tr w:rsidR="00412F38" w:rsidRPr="0049310D" w:rsidTr="006709AF">
        <w:trPr>
          <w:trHeight w:val="1990"/>
        </w:trPr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Контроль эксплуатационных  параметров</w:t>
            </w:r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pacing w:val="-3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pacing w:val="-3"/>
                <w:sz w:val="22"/>
                <w:szCs w:val="22"/>
                <w:lang w:eastAsia="ru-RU"/>
              </w:rPr>
              <w:t>Рентгеновские аппараты медицинские: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КРД «ОКО»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КРД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 xml:space="preserve"> «</w:t>
            </w:r>
            <w:r w:rsidRPr="0049310D">
              <w:rPr>
                <w:rFonts w:eastAsia="Calibri"/>
                <w:sz w:val="22"/>
                <w:szCs w:val="22"/>
                <w:lang w:eastAsia="ru-RU"/>
              </w:rPr>
              <w:t>ОКО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» (</w:t>
            </w:r>
            <w:r w:rsidRPr="0049310D">
              <w:rPr>
                <w:rFonts w:eastAsia="Calibri"/>
                <w:sz w:val="22"/>
                <w:szCs w:val="22"/>
                <w:lang w:eastAsia="ru-RU"/>
              </w:rPr>
              <w:t>Вожгалы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)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 xml:space="preserve">X Genus Image 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X Genus Image X System(</w:t>
            </w:r>
            <w:proofErr w:type="spellStart"/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Вожгалы</w:t>
            </w:r>
            <w:proofErr w:type="spellEnd"/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)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ФЦ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-01 "</w:t>
            </w:r>
            <w:r w:rsidRPr="0049310D">
              <w:rPr>
                <w:rFonts w:eastAsia="Calibri"/>
                <w:sz w:val="22"/>
                <w:szCs w:val="22"/>
                <w:lang w:eastAsia="ru-RU"/>
              </w:rPr>
              <w:t>Электрон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"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5д2</w:t>
            </w: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6</w:t>
            </w:r>
          </w:p>
        </w:tc>
      </w:tr>
      <w:tr w:rsidR="00412F38" w:rsidRPr="0049310D" w:rsidTr="006709AF">
        <w:trPr>
          <w:trHeight w:val="422"/>
        </w:trPr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Инструментальный контроль эффективных доз облучения пациентов</w:t>
            </w:r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pacing w:val="-3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pacing w:val="-3"/>
                <w:sz w:val="22"/>
                <w:szCs w:val="22"/>
                <w:lang w:eastAsia="ru-RU"/>
              </w:rPr>
              <w:t>Рентгеновские аппараты медицинские: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КРД «ОКО»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КРД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 xml:space="preserve"> «</w:t>
            </w:r>
            <w:r w:rsidRPr="0049310D">
              <w:rPr>
                <w:rFonts w:eastAsia="Calibri"/>
                <w:sz w:val="22"/>
                <w:szCs w:val="22"/>
                <w:lang w:eastAsia="ru-RU"/>
              </w:rPr>
              <w:t>ОКО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» (</w:t>
            </w:r>
            <w:r w:rsidRPr="0049310D">
              <w:rPr>
                <w:rFonts w:eastAsia="Calibri"/>
                <w:sz w:val="22"/>
                <w:szCs w:val="22"/>
                <w:lang w:eastAsia="ru-RU"/>
              </w:rPr>
              <w:t>Вожгалы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)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 xml:space="preserve">X Genus Image 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X Genus Image X System(</w:t>
            </w:r>
            <w:r w:rsidRPr="0049310D">
              <w:rPr>
                <w:rFonts w:eastAsia="Calibri"/>
                <w:sz w:val="22"/>
                <w:szCs w:val="22"/>
                <w:lang w:eastAsia="ru-RU"/>
              </w:rPr>
              <w:t>Вожгалы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)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ФЦ-01 "Электрон"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pacing w:val="-3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pacing w:val="-3"/>
                <w:sz w:val="22"/>
                <w:szCs w:val="22"/>
                <w:lang w:eastAsia="ru-RU"/>
              </w:rPr>
              <w:t>5д2</w:t>
            </w: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6</w:t>
            </w:r>
          </w:p>
        </w:tc>
      </w:tr>
      <w:tr w:rsidR="00412F38" w:rsidRPr="0049310D" w:rsidTr="006709AF"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Контроль средств индивидуальной защиты от рентгеновского излучения</w:t>
            </w:r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Фартук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Юбка, Передник, Воротник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Пластина</w:t>
            </w: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4</w:t>
            </w:r>
            <w:r w:rsidRPr="0049310D">
              <w:rPr>
                <w:rFonts w:eastAsia="Calibri"/>
                <w:sz w:val="22"/>
                <w:szCs w:val="22"/>
                <w:lang w:eastAsia="ru-RU"/>
              </w:rPr>
              <w:br/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7</w:t>
            </w:r>
            <w:r w:rsidRPr="0049310D">
              <w:rPr>
                <w:rFonts w:eastAsia="Calibri"/>
                <w:sz w:val="22"/>
                <w:szCs w:val="22"/>
                <w:lang w:eastAsia="ru-RU"/>
              </w:rPr>
              <w:br/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9</w:t>
            </w:r>
          </w:p>
        </w:tc>
      </w:tr>
      <w:tr w:rsidR="00412F38" w:rsidRPr="0049310D" w:rsidTr="006709AF"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 xml:space="preserve">Дозиметрия смежных помещений </w:t>
            </w:r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Рентгеновские кабинеты, рабочие места</w:t>
            </w: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</w:tr>
      <w:tr w:rsidR="00412F38" w:rsidRPr="0049310D" w:rsidTr="006709AF"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Проверка эффективности вентиляции</w:t>
            </w:r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Рентгеновские кабинеты</w:t>
            </w:r>
            <w:r w:rsidRPr="0049310D">
              <w:rPr>
                <w:rFonts w:eastAsia="Calibri"/>
                <w:sz w:val="22"/>
                <w:szCs w:val="22"/>
                <w:lang w:val="en-US" w:eastAsia="ru-RU"/>
              </w:rPr>
              <w:t>:</w:t>
            </w:r>
            <w:r w:rsidRPr="0049310D">
              <w:rPr>
                <w:rFonts w:eastAsia="Calibri"/>
                <w:sz w:val="22"/>
                <w:szCs w:val="22"/>
                <w:lang w:eastAsia="ru-RU"/>
              </w:rPr>
              <w:t xml:space="preserve"> вентиляционные системы</w:t>
            </w: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</w:tr>
      <w:tr w:rsidR="00412F38" w:rsidRPr="0049310D" w:rsidTr="006709AF"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Измерение параметров микроклимата</w:t>
            </w:r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Рентгеновские кабинеты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9</w:t>
            </w:r>
          </w:p>
        </w:tc>
      </w:tr>
      <w:tr w:rsidR="00412F38" w:rsidRPr="0049310D" w:rsidTr="006709AF"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Измерение параметров световой среды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-искусственная освещенность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-коэффициент пульсации освещения</w:t>
            </w:r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Рентгеновские кабинеты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9</w:t>
            </w:r>
          </w:p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9</w:t>
            </w:r>
          </w:p>
        </w:tc>
      </w:tr>
      <w:tr w:rsidR="00412F38" w:rsidRPr="0049310D" w:rsidTr="006709AF"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 xml:space="preserve">Измерение параметров электромагнитного поля, создаваемого ПЭВМ 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(от 5 Гц до 400 кГц)</w:t>
            </w:r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Рентгеновские кабинеты</w:t>
            </w:r>
          </w:p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</w:tr>
      <w:tr w:rsidR="00412F38" w:rsidRPr="0049310D" w:rsidTr="006709AF">
        <w:tc>
          <w:tcPr>
            <w:tcW w:w="817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753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49310D">
              <w:rPr>
                <w:rFonts w:eastAsia="Calibri"/>
                <w:sz w:val="22"/>
                <w:szCs w:val="22"/>
                <w:lang w:eastAsia="ru-RU"/>
              </w:rPr>
              <w:t>Электроизмерения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Рентгеновские кабинеты</w:t>
            </w:r>
          </w:p>
        </w:tc>
        <w:tc>
          <w:tcPr>
            <w:tcW w:w="1134" w:type="dxa"/>
            <w:shd w:val="clear" w:color="auto" w:fill="auto"/>
          </w:tcPr>
          <w:p w:rsidR="00412F38" w:rsidRPr="0049310D" w:rsidRDefault="00412F38" w:rsidP="006709A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9310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</w:tr>
    </w:tbl>
    <w:p w:rsidR="00412F38" w:rsidRPr="0049310D" w:rsidRDefault="00412F38" w:rsidP="00412F38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341" w:hanging="57"/>
        <w:jc w:val="center"/>
        <w:rPr>
          <w:b/>
          <w:spacing w:val="-4"/>
          <w:sz w:val="22"/>
          <w:szCs w:val="22"/>
          <w:lang w:eastAsia="ru-RU"/>
        </w:rPr>
      </w:pPr>
      <w:r w:rsidRPr="0049310D">
        <w:rPr>
          <w:b/>
          <w:spacing w:val="-4"/>
          <w:sz w:val="22"/>
          <w:szCs w:val="22"/>
          <w:lang w:eastAsia="ru-RU"/>
        </w:rPr>
        <w:t>Оказание услуг по проведению производственного контроля в рентгеновских кабинетах</w:t>
      </w:r>
    </w:p>
    <w:p w:rsidR="00412F38" w:rsidRPr="0049310D" w:rsidRDefault="00412F38" w:rsidP="00412F3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43"/>
        <w:rPr>
          <w:sz w:val="22"/>
          <w:szCs w:val="22"/>
          <w:lang w:eastAsia="ru-RU"/>
        </w:rPr>
      </w:pPr>
    </w:p>
    <w:p w:rsidR="00412F38" w:rsidRPr="0049310D" w:rsidRDefault="00412F38" w:rsidP="00412F38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before="125" w:after="160" w:line="264" w:lineRule="exact"/>
        <w:ind w:left="284" w:hanging="284"/>
        <w:contextualSpacing/>
        <w:jc w:val="both"/>
        <w:rPr>
          <w:sz w:val="22"/>
          <w:szCs w:val="22"/>
          <w:lang w:eastAsia="ru-RU"/>
        </w:rPr>
      </w:pPr>
      <w:r w:rsidRPr="0049310D">
        <w:rPr>
          <w:b/>
          <w:sz w:val="22"/>
          <w:szCs w:val="22"/>
          <w:lang w:eastAsia="ru-RU"/>
        </w:rPr>
        <w:t>Место оказания услуг</w:t>
      </w:r>
      <w:r w:rsidRPr="0049310D">
        <w:rPr>
          <w:sz w:val="22"/>
          <w:szCs w:val="22"/>
          <w:lang w:eastAsia="ru-RU"/>
        </w:rPr>
        <w:t xml:space="preserve">: Кировская область, </w:t>
      </w:r>
      <w:proofErr w:type="spellStart"/>
      <w:r w:rsidRPr="0049310D">
        <w:rPr>
          <w:sz w:val="22"/>
          <w:szCs w:val="22"/>
          <w:lang w:eastAsia="ru-RU"/>
        </w:rPr>
        <w:t>Куменский</w:t>
      </w:r>
      <w:proofErr w:type="spellEnd"/>
      <w:r w:rsidRPr="0049310D">
        <w:rPr>
          <w:sz w:val="22"/>
          <w:szCs w:val="22"/>
          <w:lang w:eastAsia="ru-RU"/>
        </w:rPr>
        <w:t xml:space="preserve"> район, </w:t>
      </w:r>
      <w:proofErr w:type="spellStart"/>
      <w:r w:rsidRPr="0049310D">
        <w:rPr>
          <w:sz w:val="22"/>
          <w:szCs w:val="22"/>
          <w:lang w:eastAsia="ru-RU"/>
        </w:rPr>
        <w:t>пгт</w:t>
      </w:r>
      <w:proofErr w:type="spellEnd"/>
      <w:r w:rsidRPr="0049310D">
        <w:rPr>
          <w:sz w:val="22"/>
          <w:szCs w:val="22"/>
          <w:lang w:eastAsia="ru-RU"/>
        </w:rPr>
        <w:t xml:space="preserve">. </w:t>
      </w:r>
      <w:proofErr w:type="spellStart"/>
      <w:proofErr w:type="gramStart"/>
      <w:r w:rsidRPr="0049310D">
        <w:rPr>
          <w:sz w:val="22"/>
          <w:szCs w:val="22"/>
          <w:lang w:eastAsia="ru-RU"/>
        </w:rPr>
        <w:t>Кумены</w:t>
      </w:r>
      <w:proofErr w:type="spellEnd"/>
      <w:r w:rsidRPr="0049310D">
        <w:rPr>
          <w:sz w:val="22"/>
          <w:szCs w:val="22"/>
          <w:lang w:eastAsia="ru-RU"/>
        </w:rPr>
        <w:t xml:space="preserve">, ул. Гагарина, д.9; Кировская область, </w:t>
      </w:r>
      <w:proofErr w:type="spellStart"/>
      <w:r w:rsidRPr="0049310D">
        <w:rPr>
          <w:sz w:val="22"/>
          <w:szCs w:val="22"/>
          <w:lang w:eastAsia="ru-RU"/>
        </w:rPr>
        <w:t>Куменский</w:t>
      </w:r>
      <w:proofErr w:type="spellEnd"/>
      <w:r w:rsidRPr="0049310D">
        <w:rPr>
          <w:sz w:val="22"/>
          <w:szCs w:val="22"/>
          <w:lang w:eastAsia="ru-RU"/>
        </w:rPr>
        <w:t xml:space="preserve"> район, с. Вожгалы, ул. Советская, д.6</w:t>
      </w:r>
      <w:proofErr w:type="gramEnd"/>
    </w:p>
    <w:p w:rsidR="00412F38" w:rsidRPr="0049310D" w:rsidRDefault="00412F38" w:rsidP="00412F38">
      <w:pPr>
        <w:widowControl w:val="0"/>
        <w:numPr>
          <w:ilvl w:val="1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before="10" w:after="160" w:line="264" w:lineRule="exact"/>
        <w:ind w:left="567" w:hanging="567"/>
        <w:contextualSpacing/>
        <w:jc w:val="both"/>
        <w:rPr>
          <w:sz w:val="22"/>
          <w:szCs w:val="22"/>
          <w:lang w:eastAsia="ru-RU"/>
        </w:rPr>
      </w:pPr>
      <w:r w:rsidRPr="0049310D">
        <w:rPr>
          <w:spacing w:val="-8"/>
          <w:sz w:val="22"/>
          <w:szCs w:val="22"/>
          <w:lang w:eastAsia="ru-RU"/>
        </w:rPr>
        <w:t>Срок оказания услуг: с момента заключения контракта в течение 12 месяцев.</w:t>
      </w:r>
    </w:p>
    <w:p w:rsidR="00412F38" w:rsidRPr="0049310D" w:rsidRDefault="00412F38" w:rsidP="00412F38">
      <w:pPr>
        <w:widowControl w:val="0"/>
        <w:numPr>
          <w:ilvl w:val="1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after="160" w:line="250" w:lineRule="exact"/>
        <w:ind w:left="567" w:right="10" w:hanging="567"/>
        <w:contextualSpacing/>
        <w:jc w:val="both"/>
        <w:rPr>
          <w:sz w:val="22"/>
          <w:szCs w:val="22"/>
          <w:lang w:eastAsia="ru-RU"/>
        </w:rPr>
      </w:pPr>
      <w:r w:rsidRPr="0049310D">
        <w:rPr>
          <w:spacing w:val="-2"/>
          <w:sz w:val="22"/>
          <w:szCs w:val="22"/>
          <w:lang w:eastAsia="ru-RU"/>
        </w:rPr>
        <w:t xml:space="preserve">Исполнитель оказывает услуги в рабочие дни (понедельник - пятница) с 8-00 до 16-00ч. (время </w:t>
      </w:r>
      <w:r w:rsidRPr="0049310D">
        <w:rPr>
          <w:sz w:val="22"/>
          <w:szCs w:val="22"/>
          <w:lang w:eastAsia="ru-RU"/>
        </w:rPr>
        <w:t>Московское).</w:t>
      </w:r>
    </w:p>
    <w:p w:rsidR="00412F38" w:rsidRPr="0049310D" w:rsidRDefault="00412F38" w:rsidP="00412F3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0" w:line="250" w:lineRule="exact"/>
        <w:ind w:left="360" w:hanging="360"/>
        <w:jc w:val="both"/>
        <w:rPr>
          <w:sz w:val="22"/>
          <w:szCs w:val="22"/>
          <w:lang w:eastAsia="ru-RU"/>
        </w:rPr>
      </w:pPr>
      <w:r w:rsidRPr="0049310D">
        <w:rPr>
          <w:b/>
          <w:bCs/>
          <w:spacing w:val="-1"/>
          <w:sz w:val="22"/>
          <w:szCs w:val="22"/>
          <w:lang w:eastAsia="ru-RU"/>
        </w:rPr>
        <w:t>2.Результаты оказания услуг:</w:t>
      </w:r>
    </w:p>
    <w:p w:rsidR="00412F38" w:rsidRPr="0049310D" w:rsidRDefault="00412F38" w:rsidP="00412F3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" w:line="250" w:lineRule="exact"/>
        <w:jc w:val="both"/>
        <w:rPr>
          <w:sz w:val="22"/>
          <w:szCs w:val="22"/>
          <w:lang w:eastAsia="ru-RU"/>
        </w:rPr>
      </w:pPr>
      <w:r w:rsidRPr="0049310D">
        <w:rPr>
          <w:sz w:val="22"/>
          <w:szCs w:val="22"/>
          <w:lang w:eastAsia="ru-RU"/>
        </w:rPr>
        <w:t xml:space="preserve">2.1. По результатам оказания услуг Исполнитель предоставляет заказчику протоколы инструментального обследования по каждому объекту, указанному в таблице п. 1 настоящего технического </w:t>
      </w:r>
      <w:proofErr w:type="spellStart"/>
      <w:r w:rsidRPr="0049310D">
        <w:rPr>
          <w:sz w:val="22"/>
          <w:szCs w:val="22"/>
          <w:lang w:eastAsia="ru-RU"/>
        </w:rPr>
        <w:t>заданию</w:t>
      </w:r>
      <w:proofErr w:type="gramStart"/>
      <w:r w:rsidRPr="0049310D">
        <w:rPr>
          <w:sz w:val="22"/>
          <w:szCs w:val="22"/>
          <w:lang w:eastAsia="ru-RU"/>
        </w:rPr>
        <w:t>.П</w:t>
      </w:r>
      <w:proofErr w:type="gramEnd"/>
      <w:r w:rsidRPr="0049310D">
        <w:rPr>
          <w:sz w:val="22"/>
          <w:szCs w:val="22"/>
          <w:lang w:eastAsia="ru-RU"/>
        </w:rPr>
        <w:t>ротоколы</w:t>
      </w:r>
      <w:proofErr w:type="spellEnd"/>
      <w:r w:rsidRPr="0049310D">
        <w:rPr>
          <w:sz w:val="22"/>
          <w:szCs w:val="22"/>
          <w:lang w:eastAsia="ru-RU"/>
        </w:rPr>
        <w:t xml:space="preserve">   должны   сдержать:   название   протокола,   которое   должно   отражать наименование </w:t>
      </w:r>
      <w:r w:rsidRPr="0049310D">
        <w:rPr>
          <w:spacing w:val="-2"/>
          <w:sz w:val="22"/>
          <w:szCs w:val="22"/>
          <w:lang w:eastAsia="ru-RU"/>
        </w:rPr>
        <w:t xml:space="preserve">обследуемого объекта и характер проводимых работ, заключение (вывод) о проведенных инструментальных </w:t>
      </w:r>
      <w:r w:rsidRPr="0049310D">
        <w:rPr>
          <w:sz w:val="22"/>
          <w:szCs w:val="22"/>
          <w:lang w:eastAsia="ru-RU"/>
        </w:rPr>
        <w:t xml:space="preserve">обследованиях на соответствие требованиям нормативно правовых актов РФ, должен соответствовать </w:t>
      </w:r>
      <w:r w:rsidRPr="0049310D">
        <w:rPr>
          <w:spacing w:val="-2"/>
          <w:sz w:val="22"/>
          <w:szCs w:val="22"/>
          <w:lang w:eastAsia="ru-RU"/>
        </w:rPr>
        <w:t xml:space="preserve">требованиям нормативно-методических документов, должен быть подписан руководителем испытательной </w:t>
      </w:r>
      <w:r w:rsidRPr="0049310D">
        <w:rPr>
          <w:sz w:val="22"/>
          <w:szCs w:val="22"/>
          <w:lang w:eastAsia="ru-RU"/>
        </w:rPr>
        <w:t xml:space="preserve">лаборатории и </w:t>
      </w:r>
      <w:proofErr w:type="gramStart"/>
      <w:r w:rsidRPr="0049310D">
        <w:rPr>
          <w:sz w:val="22"/>
          <w:szCs w:val="22"/>
          <w:lang w:eastAsia="ru-RU"/>
        </w:rPr>
        <w:t>скреплен</w:t>
      </w:r>
      <w:proofErr w:type="gramEnd"/>
      <w:r w:rsidRPr="0049310D">
        <w:rPr>
          <w:sz w:val="22"/>
          <w:szCs w:val="22"/>
          <w:lang w:eastAsia="ru-RU"/>
        </w:rPr>
        <w:t xml:space="preserve"> печатью.</w:t>
      </w:r>
    </w:p>
    <w:p w:rsidR="00412F38" w:rsidRPr="0049310D" w:rsidRDefault="00412F38" w:rsidP="00412F3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64" w:line="250" w:lineRule="exact"/>
        <w:ind w:left="644" w:hanging="644"/>
        <w:contextualSpacing/>
        <w:jc w:val="both"/>
        <w:rPr>
          <w:sz w:val="22"/>
          <w:szCs w:val="22"/>
          <w:lang w:eastAsia="ru-RU"/>
        </w:rPr>
      </w:pPr>
      <w:r w:rsidRPr="0049310D">
        <w:rPr>
          <w:b/>
          <w:bCs/>
          <w:spacing w:val="-1"/>
          <w:sz w:val="22"/>
          <w:szCs w:val="22"/>
          <w:lang w:eastAsia="ru-RU"/>
        </w:rPr>
        <w:t>3 .Гарантийные обязательства</w:t>
      </w:r>
    </w:p>
    <w:p w:rsidR="00412F38" w:rsidRPr="0049310D" w:rsidRDefault="00412F38" w:rsidP="00412F3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50" w:lineRule="exact"/>
        <w:ind w:right="154"/>
        <w:jc w:val="both"/>
        <w:rPr>
          <w:sz w:val="22"/>
          <w:szCs w:val="22"/>
          <w:lang w:eastAsia="ru-RU"/>
        </w:rPr>
      </w:pPr>
      <w:r w:rsidRPr="0049310D">
        <w:rPr>
          <w:sz w:val="22"/>
          <w:szCs w:val="22"/>
          <w:lang w:eastAsia="ru-RU"/>
        </w:rPr>
        <w:t>3.1.</w:t>
      </w:r>
      <w:r w:rsidRPr="0049310D">
        <w:rPr>
          <w:spacing w:val="-2"/>
          <w:sz w:val="22"/>
          <w:szCs w:val="22"/>
          <w:lang w:eastAsia="ru-RU"/>
        </w:rPr>
        <w:t xml:space="preserve">Срок гарантии качества составляет 12 (двенадцать) месяцев, начиная </w:t>
      </w:r>
      <w:proofErr w:type="gramStart"/>
      <w:r w:rsidRPr="0049310D">
        <w:rPr>
          <w:spacing w:val="-2"/>
          <w:sz w:val="22"/>
          <w:szCs w:val="22"/>
          <w:lang w:eastAsia="ru-RU"/>
        </w:rPr>
        <w:t>с даты подписания</w:t>
      </w:r>
      <w:proofErr w:type="gramEnd"/>
      <w:r w:rsidRPr="0049310D">
        <w:rPr>
          <w:spacing w:val="-2"/>
          <w:sz w:val="22"/>
          <w:szCs w:val="22"/>
          <w:lang w:eastAsia="ru-RU"/>
        </w:rPr>
        <w:t xml:space="preserve"> Сторонами акта </w:t>
      </w:r>
      <w:r w:rsidRPr="0049310D">
        <w:rPr>
          <w:sz w:val="22"/>
          <w:szCs w:val="22"/>
          <w:lang w:eastAsia="ru-RU"/>
        </w:rPr>
        <w:t>приема-передачи оказанных услуг.</w:t>
      </w:r>
    </w:p>
    <w:p w:rsidR="00412F38" w:rsidRPr="0049310D" w:rsidRDefault="00412F38" w:rsidP="00412F38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after="160" w:line="250" w:lineRule="exact"/>
        <w:ind w:right="154"/>
        <w:contextualSpacing/>
        <w:jc w:val="both"/>
        <w:rPr>
          <w:sz w:val="22"/>
          <w:szCs w:val="22"/>
          <w:lang w:eastAsia="ru-RU"/>
        </w:rPr>
      </w:pPr>
      <w:r w:rsidRPr="0049310D">
        <w:rPr>
          <w:sz w:val="22"/>
          <w:szCs w:val="22"/>
          <w:lang w:eastAsia="ru-RU"/>
        </w:rPr>
        <w:lastRenderedPageBreak/>
        <w:t xml:space="preserve">Работы выполняются в соответствии с действующими санитарно-эпидемиологическими, </w:t>
      </w:r>
      <w:r w:rsidRPr="0049310D">
        <w:rPr>
          <w:spacing w:val="-1"/>
          <w:sz w:val="22"/>
          <w:szCs w:val="22"/>
          <w:lang w:eastAsia="ru-RU"/>
        </w:rPr>
        <w:t xml:space="preserve">пожарными, техническими нормами и правилами, правилами по охране труда и техники безопасности, техническими паспортами, инструкциями по эксплуатации, установленными производителем, а также нормативными документами, определяющими данный вид деятельности, в том числе в соответствии </w:t>
      </w:r>
      <w:proofErr w:type="gramStart"/>
      <w:r w:rsidRPr="0049310D">
        <w:rPr>
          <w:spacing w:val="-1"/>
          <w:sz w:val="22"/>
          <w:szCs w:val="22"/>
          <w:lang w:eastAsia="ru-RU"/>
        </w:rPr>
        <w:t>с</w:t>
      </w:r>
      <w:proofErr w:type="gramEnd"/>
      <w:r w:rsidRPr="0049310D">
        <w:rPr>
          <w:spacing w:val="-1"/>
          <w:sz w:val="22"/>
          <w:szCs w:val="22"/>
          <w:lang w:eastAsia="ru-RU"/>
        </w:rPr>
        <w:t>:</w:t>
      </w:r>
    </w:p>
    <w:p w:rsidR="00412F38" w:rsidRPr="0049310D" w:rsidRDefault="00412F38" w:rsidP="00412F38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suppressAutoHyphens w:val="0"/>
        <w:autoSpaceDE w:val="0"/>
        <w:autoSpaceDN w:val="0"/>
        <w:adjustRightInd w:val="0"/>
        <w:spacing w:after="160" w:line="250" w:lineRule="exact"/>
        <w:ind w:right="10"/>
        <w:contextualSpacing/>
        <w:jc w:val="both"/>
        <w:rPr>
          <w:sz w:val="22"/>
          <w:szCs w:val="22"/>
          <w:lang w:eastAsia="ru-RU"/>
        </w:rPr>
      </w:pPr>
      <w:r w:rsidRPr="0049310D">
        <w:rPr>
          <w:sz w:val="22"/>
          <w:szCs w:val="22"/>
          <w:lang w:eastAsia="ru-RU"/>
        </w:rPr>
        <w:t>-</w:t>
      </w:r>
      <w:r w:rsidRPr="0049310D">
        <w:rPr>
          <w:sz w:val="22"/>
          <w:szCs w:val="22"/>
          <w:lang w:eastAsia="ru-RU"/>
        </w:rPr>
        <w:tab/>
        <w:t>Федеральным законом от 30.03.1999 № 52-ФЗ «О санитарно-эпидемиологическом благополучии</w:t>
      </w:r>
      <w:r w:rsidRPr="0049310D">
        <w:rPr>
          <w:sz w:val="22"/>
          <w:szCs w:val="22"/>
          <w:lang w:eastAsia="ru-RU"/>
        </w:rPr>
        <w:br/>
        <w:t>населения»;</w:t>
      </w:r>
    </w:p>
    <w:p w:rsidR="00412F38" w:rsidRPr="0049310D" w:rsidRDefault="00412F38" w:rsidP="00412F3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spacing w:after="160" w:line="250" w:lineRule="exact"/>
        <w:contextualSpacing/>
        <w:jc w:val="both"/>
        <w:rPr>
          <w:sz w:val="22"/>
          <w:szCs w:val="22"/>
          <w:lang w:eastAsia="ru-RU"/>
        </w:rPr>
      </w:pPr>
      <w:r w:rsidRPr="0049310D">
        <w:rPr>
          <w:sz w:val="22"/>
          <w:szCs w:val="22"/>
          <w:lang w:eastAsia="ru-RU"/>
        </w:rPr>
        <w:t>-</w:t>
      </w:r>
      <w:r w:rsidRPr="0049310D">
        <w:rPr>
          <w:sz w:val="22"/>
          <w:szCs w:val="22"/>
          <w:lang w:eastAsia="ru-RU"/>
        </w:rPr>
        <w:tab/>
        <w:t>Федеральным законом от 9 января 1996г № 3-ФЗ «О радиационной безопасности»;</w:t>
      </w:r>
    </w:p>
    <w:p w:rsidR="00412F38" w:rsidRPr="0049310D" w:rsidRDefault="00412F38" w:rsidP="00412F3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spacing w:after="160" w:line="250" w:lineRule="exact"/>
        <w:ind w:right="5"/>
        <w:jc w:val="both"/>
        <w:rPr>
          <w:sz w:val="22"/>
          <w:szCs w:val="22"/>
          <w:lang w:eastAsia="ru-RU"/>
        </w:rPr>
      </w:pPr>
      <w:r w:rsidRPr="0049310D">
        <w:rPr>
          <w:sz w:val="22"/>
          <w:szCs w:val="22"/>
          <w:lang w:eastAsia="ru-RU"/>
        </w:rPr>
        <w:t>СанПиН 2.6.1.1192-03 «Гигиенические требования к устройству и эксплуатации рентгеновских кабинетов, аппаратов и проведению рентгенологических исследований;</w:t>
      </w:r>
    </w:p>
    <w:p w:rsidR="00412F38" w:rsidRPr="0049310D" w:rsidRDefault="00412F38" w:rsidP="00412F3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spacing w:after="160" w:line="250" w:lineRule="exact"/>
        <w:ind w:right="10"/>
        <w:jc w:val="both"/>
        <w:rPr>
          <w:sz w:val="22"/>
          <w:szCs w:val="22"/>
          <w:lang w:eastAsia="ru-RU"/>
        </w:rPr>
      </w:pPr>
      <w:r w:rsidRPr="0049310D">
        <w:rPr>
          <w:spacing w:val="-1"/>
          <w:sz w:val="22"/>
          <w:szCs w:val="22"/>
          <w:lang w:eastAsia="ru-RU"/>
        </w:rPr>
        <w:t xml:space="preserve">СанПиН 2.6.1.2523-09 «Нормы радиационной безопасности (НРБ-99/2009)», утв. Постановлением </w:t>
      </w:r>
      <w:r w:rsidRPr="0049310D">
        <w:rPr>
          <w:sz w:val="22"/>
          <w:szCs w:val="22"/>
          <w:lang w:eastAsia="ru-RU"/>
        </w:rPr>
        <w:t>Главного государственного санитарного врача РФ от 07.07.2009г. № 47.</w:t>
      </w:r>
    </w:p>
    <w:p w:rsidR="00412F38" w:rsidRPr="0049310D" w:rsidRDefault="00412F38" w:rsidP="00412F3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spacing w:after="160" w:line="250" w:lineRule="exact"/>
        <w:ind w:right="10"/>
        <w:jc w:val="both"/>
        <w:rPr>
          <w:sz w:val="22"/>
          <w:szCs w:val="22"/>
          <w:lang w:eastAsia="ru-RU"/>
        </w:rPr>
      </w:pPr>
      <w:r w:rsidRPr="0049310D">
        <w:rPr>
          <w:spacing w:val="-3"/>
          <w:sz w:val="22"/>
          <w:szCs w:val="22"/>
          <w:lang w:eastAsia="ru-RU"/>
        </w:rPr>
        <w:t xml:space="preserve">СП </w:t>
      </w:r>
      <w:r w:rsidRPr="0049310D">
        <w:rPr>
          <w:spacing w:val="7"/>
          <w:sz w:val="22"/>
          <w:szCs w:val="22"/>
          <w:lang w:eastAsia="ru-RU"/>
        </w:rPr>
        <w:t>2.6.1.2612-10</w:t>
      </w:r>
      <w:r w:rsidRPr="0049310D">
        <w:rPr>
          <w:spacing w:val="-3"/>
          <w:sz w:val="22"/>
          <w:szCs w:val="22"/>
          <w:lang w:eastAsia="ru-RU"/>
        </w:rPr>
        <w:t xml:space="preserve"> «Основные санитарные правила обеспечения радиационной безопасности (ОСПОРБ </w:t>
      </w:r>
      <w:r w:rsidRPr="0049310D">
        <w:rPr>
          <w:sz w:val="22"/>
          <w:szCs w:val="22"/>
          <w:lang w:eastAsia="ru-RU"/>
        </w:rPr>
        <w:t>99/2010)»;</w:t>
      </w:r>
    </w:p>
    <w:p w:rsidR="00412F38" w:rsidRPr="0049310D" w:rsidRDefault="00412F38" w:rsidP="00412F38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suppressAutoHyphens w:val="0"/>
        <w:autoSpaceDE w:val="0"/>
        <w:autoSpaceDN w:val="0"/>
        <w:adjustRightInd w:val="0"/>
        <w:spacing w:after="160" w:line="250" w:lineRule="exact"/>
        <w:ind w:right="10"/>
        <w:jc w:val="both"/>
        <w:rPr>
          <w:sz w:val="22"/>
          <w:szCs w:val="22"/>
          <w:lang w:eastAsia="ru-RU"/>
        </w:rPr>
      </w:pPr>
      <w:r w:rsidRPr="0049310D">
        <w:rPr>
          <w:spacing w:val="-3"/>
          <w:sz w:val="22"/>
          <w:szCs w:val="22"/>
          <w:lang w:eastAsia="ru-RU"/>
        </w:rPr>
        <w:t xml:space="preserve">МУ </w:t>
      </w:r>
      <w:r w:rsidRPr="0049310D">
        <w:rPr>
          <w:spacing w:val="7"/>
          <w:sz w:val="22"/>
          <w:szCs w:val="22"/>
          <w:lang w:eastAsia="ru-RU"/>
        </w:rPr>
        <w:t>2.6.1.2944-11</w:t>
      </w:r>
      <w:r w:rsidRPr="0049310D">
        <w:rPr>
          <w:spacing w:val="-3"/>
          <w:sz w:val="22"/>
          <w:szCs w:val="22"/>
          <w:lang w:eastAsia="ru-RU"/>
        </w:rPr>
        <w:t xml:space="preserve"> «Контроль эффективных доз облучения пациентов при проведении медицинских </w:t>
      </w:r>
      <w:r w:rsidRPr="0049310D">
        <w:rPr>
          <w:sz w:val="22"/>
          <w:szCs w:val="22"/>
          <w:lang w:eastAsia="ru-RU"/>
        </w:rPr>
        <w:t>рентгенологических исследований».</w:t>
      </w:r>
    </w:p>
    <w:p w:rsidR="00412F38" w:rsidRPr="0049310D" w:rsidRDefault="00412F38" w:rsidP="00412F38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after="160" w:line="250" w:lineRule="exact"/>
        <w:contextualSpacing/>
        <w:jc w:val="both"/>
        <w:rPr>
          <w:sz w:val="22"/>
          <w:szCs w:val="22"/>
          <w:lang w:eastAsia="ru-RU"/>
        </w:rPr>
      </w:pPr>
      <w:r w:rsidRPr="0049310D">
        <w:rPr>
          <w:spacing w:val="-1"/>
          <w:sz w:val="22"/>
          <w:szCs w:val="22"/>
          <w:lang w:eastAsia="ru-RU"/>
        </w:rPr>
        <w:t xml:space="preserve">Исполнитель гарантирует качество и достоверность результатов выполненных работ. </w:t>
      </w:r>
      <w:r w:rsidRPr="0049310D">
        <w:rPr>
          <w:sz w:val="22"/>
          <w:szCs w:val="22"/>
          <w:lang w:eastAsia="ru-RU"/>
        </w:rPr>
        <w:t xml:space="preserve">Гарантии качества выполненных работ должны быть предоставлены на весь объем выполненных работ. Под объемом  предоставления   гарантий   качества  работ понимается   совокупный  объем  расходов  на </w:t>
      </w:r>
      <w:r w:rsidRPr="0049310D">
        <w:rPr>
          <w:spacing w:val="-1"/>
          <w:sz w:val="22"/>
          <w:szCs w:val="22"/>
          <w:lang w:eastAsia="ru-RU"/>
        </w:rPr>
        <w:t>устранение недостатков, в случае вступления в силу гарантийных обязательств.</w:t>
      </w:r>
    </w:p>
    <w:p w:rsidR="00412F38" w:rsidRPr="0049310D" w:rsidRDefault="00412F38" w:rsidP="00412F38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after="160" w:line="250" w:lineRule="exact"/>
        <w:ind w:right="134"/>
        <w:contextualSpacing/>
        <w:jc w:val="both"/>
        <w:rPr>
          <w:sz w:val="22"/>
          <w:szCs w:val="22"/>
          <w:lang w:eastAsia="ru-RU"/>
        </w:rPr>
      </w:pPr>
      <w:r w:rsidRPr="0049310D">
        <w:rPr>
          <w:sz w:val="22"/>
          <w:szCs w:val="22"/>
          <w:lang w:eastAsia="ru-RU"/>
        </w:rPr>
        <w:t xml:space="preserve">Гарантийный срок на оказанные услуги устанавливается - в соответствии с техническим заданием, ТУ, СНиП, государственными стандартами, рекомендациями и замечаниями согласующих инстанций и другими действующими нормативными актами Российской Федерации со дня получения Заказчиком Технических отчетов о проведении замеров и испытаний. Если в гарантийный срок обнаружатся недостатки, то Исполнитель обязан их устранить своими силами, за свой счет в течение 5 (пяти) рабочих </w:t>
      </w:r>
      <w:r w:rsidRPr="0049310D">
        <w:rPr>
          <w:spacing w:val="-1"/>
          <w:sz w:val="22"/>
          <w:szCs w:val="22"/>
          <w:lang w:eastAsia="ru-RU"/>
        </w:rPr>
        <w:t xml:space="preserve">дней с момента поступления заявки от Заказчика, без дополнительных расходов со стороны Заказчика. </w:t>
      </w:r>
      <w:r w:rsidRPr="0049310D">
        <w:rPr>
          <w:sz w:val="22"/>
          <w:szCs w:val="22"/>
          <w:lang w:eastAsia="ru-RU"/>
        </w:rPr>
        <w:t xml:space="preserve">Гарантийный срок в этом случае продлевается соответственно на период устранения недостатков. </w:t>
      </w:r>
    </w:p>
    <w:p w:rsidR="00412F38" w:rsidRPr="0049310D" w:rsidRDefault="00412F38" w:rsidP="00412F38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412F38" w:rsidRDefault="00412F38" w:rsidP="00412F38">
      <w:pPr>
        <w:jc w:val="center"/>
        <w:rPr>
          <w:b/>
          <w:sz w:val="28"/>
          <w:szCs w:val="28"/>
          <w:u w:val="single"/>
          <w:lang w:eastAsia="ar-SA"/>
        </w:rPr>
      </w:pPr>
    </w:p>
    <w:p w:rsidR="00412F38" w:rsidRDefault="00412F38" w:rsidP="00412F38">
      <w:pPr>
        <w:jc w:val="center"/>
        <w:rPr>
          <w:b/>
          <w:sz w:val="28"/>
          <w:szCs w:val="28"/>
          <w:u w:val="single"/>
          <w:lang w:eastAsia="ar-SA"/>
        </w:rPr>
      </w:pPr>
    </w:p>
    <w:p w:rsidR="00412F38" w:rsidRDefault="00412F38" w:rsidP="00412F38">
      <w:pPr>
        <w:rPr>
          <w:b/>
          <w:sz w:val="22"/>
          <w:szCs w:val="22"/>
          <w:u w:val="single"/>
          <w:lang w:eastAsia="ar-SA"/>
        </w:rPr>
      </w:pPr>
    </w:p>
    <w:p w:rsidR="00412F38" w:rsidRDefault="00412F38" w:rsidP="00412F38">
      <w:pPr>
        <w:ind w:left="360" w:hanging="360"/>
        <w:jc w:val="center"/>
      </w:pPr>
      <w:r>
        <w:rPr>
          <w:b/>
        </w:rPr>
        <w:t xml:space="preserve">   Заказчик:                                                 Исполнитель: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412F38" w:rsidTr="006709AF">
        <w:tc>
          <w:tcPr>
            <w:tcW w:w="5103" w:type="dxa"/>
            <w:shd w:val="clear" w:color="auto" w:fill="auto"/>
          </w:tcPr>
          <w:p w:rsidR="00412F38" w:rsidRDefault="00412F38" w:rsidP="006709AF">
            <w:pPr>
              <w:pStyle w:val="1"/>
              <w:tabs>
                <w:tab w:val="left" w:pos="60"/>
              </w:tabs>
              <w:jc w:val="center"/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КОГБУЗ «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Куменская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ЦРБ»</w:t>
            </w:r>
          </w:p>
          <w:p w:rsidR="00412F38" w:rsidRDefault="00412F38" w:rsidP="006709AF">
            <w:pPr>
              <w:rPr>
                <w:bCs/>
              </w:rPr>
            </w:pPr>
          </w:p>
          <w:p w:rsidR="00412F38" w:rsidRDefault="00412F38" w:rsidP="006709AF">
            <w:r>
              <w:t xml:space="preserve">         Главный врач _________ /И.Г. Морозова</w:t>
            </w:r>
          </w:p>
        </w:tc>
        <w:tc>
          <w:tcPr>
            <w:tcW w:w="4536" w:type="dxa"/>
            <w:shd w:val="clear" w:color="auto" w:fill="auto"/>
          </w:tcPr>
          <w:p w:rsidR="00412F38" w:rsidRDefault="00412F38" w:rsidP="006709AF">
            <w:pPr>
              <w:snapToGrid w:val="0"/>
            </w:pPr>
          </w:p>
          <w:p w:rsidR="00412F38" w:rsidRDefault="00412F38" w:rsidP="006709AF">
            <w:pPr>
              <w:pStyle w:val="4"/>
              <w:numPr>
                <w:ilvl w:val="0"/>
                <w:numId w:val="0"/>
              </w:numPr>
              <w:snapToGrid w:val="0"/>
              <w:ind w:left="864" w:hanging="864"/>
              <w:jc w:val="center"/>
              <w:rPr>
                <w:lang w:val="ru-RU"/>
              </w:rPr>
            </w:pPr>
            <w:r>
              <w:rPr>
                <w:lang w:val="ru-RU"/>
              </w:rPr>
              <w:t>ООО «Медицинская техника»</w:t>
            </w:r>
          </w:p>
          <w:p w:rsidR="00412F38" w:rsidRDefault="00412F38" w:rsidP="006709AF">
            <w:pPr>
              <w:rPr>
                <w:lang w:eastAsia="ar-SA"/>
              </w:rPr>
            </w:pPr>
          </w:p>
          <w:p w:rsidR="00412F38" w:rsidRDefault="00412F38" w:rsidP="006709AF">
            <w:pPr>
              <w:pStyle w:val="4"/>
              <w:numPr>
                <w:ilvl w:val="1"/>
                <w:numId w:val="1"/>
              </w:numPr>
              <w:snapToGrid w:val="0"/>
              <w:jc w:val="center"/>
            </w:pPr>
            <w:r w:rsidRPr="008F0635">
              <w:rPr>
                <w:lang w:val="ru-RU" w:eastAsia="ar-SA"/>
              </w:rPr>
              <w:t xml:space="preserve">Директор </w:t>
            </w:r>
            <w:r w:rsidRPr="008F0635">
              <w:rPr>
                <w:lang w:val="ru-RU"/>
              </w:rPr>
              <w:t>_________/</w:t>
            </w:r>
            <w:r>
              <w:rPr>
                <w:lang w:val="ru-RU"/>
              </w:rPr>
              <w:t>Э.Ю. Родыгин</w:t>
            </w:r>
            <w:r w:rsidRPr="008F0635">
              <w:rPr>
                <w:lang w:val="ru-RU"/>
              </w:rPr>
              <w:t>/</w:t>
            </w:r>
          </w:p>
          <w:p w:rsidR="00412F38" w:rsidRDefault="00412F38" w:rsidP="006709AF"/>
        </w:tc>
      </w:tr>
    </w:tbl>
    <w:p w:rsidR="00412F38" w:rsidRDefault="00412F38" w:rsidP="00412F38">
      <w:pPr>
        <w:ind w:left="360" w:hanging="360"/>
        <w:jc w:val="both"/>
      </w:pPr>
    </w:p>
    <w:p w:rsidR="00412F38" w:rsidRDefault="00412F38" w:rsidP="00412F38"/>
    <w:p w:rsidR="00AD63A2" w:rsidRDefault="00B336FE">
      <w:bookmarkStart w:id="0" w:name="_GoBack"/>
      <w:bookmarkEnd w:id="0"/>
    </w:p>
    <w:sectPr w:rsidR="00AD63A2">
      <w:footerReference w:type="default" r:id="rId6"/>
      <w:footerReference w:type="first" r:id="rId7"/>
      <w:pgSz w:w="11906" w:h="16838"/>
      <w:pgMar w:top="720" w:right="425" w:bottom="776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7A" w:rsidRDefault="00412F38">
    <w:pPr>
      <w:pStyle w:val="a5"/>
      <w:ind w:right="360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7290435</wp:posOffset>
              </wp:positionH>
              <wp:positionV relativeFrom="paragraph">
                <wp:posOffset>635</wp:posOffset>
              </wp:positionV>
              <wp:extent cx="74930" cy="173355"/>
              <wp:effectExtent l="3810" t="635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87A" w:rsidRDefault="00B336FE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12F38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574.05pt;margin-top:.05pt;width:5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" stroked="f">
              <v:textbox inset=".1pt,.1pt,.1pt,.1pt">
                <w:txbxContent>
                  <w:p w:rsidR="00D1087A" w:rsidRDefault="00B336FE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12F38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7A" w:rsidRDefault="00B336FE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163810"/>
    <w:multiLevelType w:val="multilevel"/>
    <w:tmpl w:val="5AD2BA46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>
    <w:nsid w:val="5BF634C4"/>
    <w:multiLevelType w:val="hybridMultilevel"/>
    <w:tmpl w:val="ECD42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38"/>
    <w:rsid w:val="00412F38"/>
    <w:rsid w:val="008731C7"/>
    <w:rsid w:val="00911D5F"/>
    <w:rsid w:val="00B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12F38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link w:val="40"/>
    <w:qFormat/>
    <w:rsid w:val="00412F38"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38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rsid w:val="00412F38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styleId="a3">
    <w:name w:val="page number"/>
    <w:basedOn w:val="a0"/>
    <w:rsid w:val="00412F38"/>
  </w:style>
  <w:style w:type="character" w:styleId="a4">
    <w:name w:val="Strong"/>
    <w:qFormat/>
    <w:rsid w:val="00412F38"/>
    <w:rPr>
      <w:b/>
      <w:bCs/>
    </w:rPr>
  </w:style>
  <w:style w:type="paragraph" w:styleId="a5">
    <w:name w:val="footer"/>
    <w:basedOn w:val="a"/>
    <w:link w:val="a6"/>
    <w:rsid w:val="00412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2F3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12F38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link w:val="40"/>
    <w:qFormat/>
    <w:rsid w:val="00412F38"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38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rsid w:val="00412F38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styleId="a3">
    <w:name w:val="page number"/>
    <w:basedOn w:val="a0"/>
    <w:rsid w:val="00412F38"/>
  </w:style>
  <w:style w:type="character" w:styleId="a4">
    <w:name w:val="Strong"/>
    <w:qFormat/>
    <w:rsid w:val="00412F38"/>
    <w:rPr>
      <w:b/>
      <w:bCs/>
    </w:rPr>
  </w:style>
  <w:style w:type="paragraph" w:styleId="a5">
    <w:name w:val="footer"/>
    <w:basedOn w:val="a"/>
    <w:link w:val="a6"/>
    <w:rsid w:val="00412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2F3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2019-09-05T08:25:00Z</dcterms:created>
  <dcterms:modified xsi:type="dcterms:W3CDTF">2019-09-05T08:25:00Z</dcterms:modified>
</cp:coreProperties>
</file>